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Look w:val="04A0" w:firstRow="1" w:lastRow="0" w:firstColumn="1" w:lastColumn="0" w:noHBand="0" w:noVBand="1"/>
      </w:tblPr>
      <w:tblGrid>
        <w:gridCol w:w="5880"/>
        <w:gridCol w:w="2342"/>
        <w:gridCol w:w="1498"/>
      </w:tblGrid>
      <w:tr w:rsidR="00CE1ED0" w14:paraId="7443B69B" w14:textId="77777777" w:rsidTr="00CE1ED0">
        <w:trPr>
          <w:cantSplit/>
        </w:trPr>
        <w:tc>
          <w:tcPr>
            <w:tcW w:w="5880" w:type="dxa"/>
          </w:tcPr>
          <w:p w14:paraId="5E0229E1" w14:textId="77777777" w:rsidR="00CE1ED0" w:rsidRDefault="00CE1ED0">
            <w:pPr>
              <w:spacing w:after="0" w:line="240" w:lineRule="exact"/>
              <w:rPr>
                <w:rFonts w:ascii="Times New Roman" w:eastAsia="Times New Roman" w:hAnsi="Times New Roman"/>
                <w:sz w:val="20"/>
                <w:szCs w:val="20"/>
                <w:lang w:eastAsia="ru-RU"/>
              </w:rPr>
            </w:pPr>
          </w:p>
        </w:tc>
        <w:tc>
          <w:tcPr>
            <w:tcW w:w="2342" w:type="dxa"/>
          </w:tcPr>
          <w:p w14:paraId="140D966D" w14:textId="77777777" w:rsidR="00CE1ED0" w:rsidRDefault="00CE1ED0">
            <w:pPr>
              <w:spacing w:after="0" w:line="240" w:lineRule="exact"/>
              <w:rPr>
                <w:rFonts w:ascii="Times New Roman" w:eastAsia="Times New Roman" w:hAnsi="Times New Roman"/>
                <w:sz w:val="20"/>
                <w:szCs w:val="20"/>
                <w:lang w:eastAsia="ru-RU"/>
              </w:rPr>
            </w:pPr>
          </w:p>
        </w:tc>
        <w:tc>
          <w:tcPr>
            <w:tcW w:w="1498" w:type="dxa"/>
          </w:tcPr>
          <w:p w14:paraId="68508679" w14:textId="77777777" w:rsidR="00CE1ED0" w:rsidRDefault="00CE1ED0">
            <w:pPr>
              <w:spacing w:after="0" w:line="240" w:lineRule="exact"/>
              <w:rPr>
                <w:rFonts w:ascii="Times New Roman" w:eastAsia="Times New Roman" w:hAnsi="Times New Roman"/>
                <w:sz w:val="20"/>
                <w:szCs w:val="20"/>
                <w:lang w:eastAsia="ru-RU"/>
              </w:rPr>
            </w:pPr>
          </w:p>
        </w:tc>
      </w:tr>
    </w:tbl>
    <w:p w14:paraId="64C152AA" w14:textId="77777777" w:rsidR="00CE1ED0" w:rsidRDefault="00CE1ED0" w:rsidP="00CE1ED0">
      <w:pPr>
        <w:spacing w:after="0" w:line="240" w:lineRule="auto"/>
        <w:ind w:firstLine="709"/>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w:t>
      </w:r>
    </w:p>
    <w:p w14:paraId="678D356C" w14:textId="77777777" w:rsidR="00CE1ED0" w:rsidRDefault="00CE1ED0" w:rsidP="00CE1ED0">
      <w:pPr>
        <w:spacing w:after="0" w:line="240" w:lineRule="auto"/>
        <w:ind w:firstLine="709"/>
        <w:jc w:val="center"/>
        <w:rPr>
          <w:rFonts w:ascii="Times New Roman" w:eastAsia="Times New Roman" w:hAnsi="Times New Roman"/>
          <w:b/>
          <w:bCs/>
          <w:sz w:val="20"/>
          <w:szCs w:val="20"/>
          <w:lang w:eastAsia="ru-RU"/>
        </w:rPr>
      </w:pPr>
      <w:r>
        <w:rPr>
          <w:rFonts w:ascii="Times New Roman" w:eastAsia="Times New Roman" w:hAnsi="Times New Roman"/>
          <w:b/>
          <w:sz w:val="20"/>
          <w:szCs w:val="20"/>
          <w:lang w:eastAsia="ru-RU"/>
        </w:rPr>
        <w:t xml:space="preserve">на </w:t>
      </w:r>
      <w:r>
        <w:rPr>
          <w:rFonts w:ascii="Times New Roman" w:eastAsia="Times New Roman" w:hAnsi="Times New Roman"/>
          <w:b/>
          <w:bCs/>
          <w:sz w:val="20"/>
          <w:szCs w:val="20"/>
          <w:lang w:eastAsia="ru-RU"/>
        </w:rPr>
        <w:t>поставку продуктов питания</w:t>
      </w:r>
    </w:p>
    <w:p w14:paraId="2F475F21" w14:textId="77777777" w:rsidR="00393E92" w:rsidRDefault="00393E92" w:rsidP="00CE1ED0">
      <w:pPr>
        <w:spacing w:after="0" w:line="240" w:lineRule="auto"/>
        <w:ind w:firstLine="709"/>
        <w:jc w:val="center"/>
        <w:rPr>
          <w:rFonts w:ascii="Times New Roman" w:eastAsia="Times New Roman" w:hAnsi="Times New Roman"/>
          <w:b/>
          <w:sz w:val="20"/>
          <w:szCs w:val="20"/>
          <w:lang w:eastAsia="ru-RU"/>
        </w:rPr>
      </w:pPr>
      <w:r>
        <w:rPr>
          <w:rFonts w:ascii="Times New Roman" w:eastAsia="Times New Roman" w:hAnsi="Times New Roman"/>
          <w:b/>
          <w:bCs/>
          <w:sz w:val="20"/>
          <w:szCs w:val="20"/>
          <w:lang w:eastAsia="ru-RU"/>
        </w:rPr>
        <w:t>Идентификационный номер ________________________________________________</w:t>
      </w:r>
    </w:p>
    <w:p w14:paraId="6019483B"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p w14:paraId="44F4F811"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                                                                                             «___»__________ 2022 год </w:t>
      </w:r>
    </w:p>
    <w:p w14:paraId="04DD8EF4"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p>
    <w:p w14:paraId="42C1D3E6" w14:textId="77777777" w:rsidR="00CE1ED0" w:rsidRDefault="006B63C6" w:rsidP="00CE1ED0">
      <w:pPr>
        <w:spacing w:after="0" w:line="240" w:lineRule="auto"/>
        <w:ind w:firstLine="709"/>
        <w:jc w:val="both"/>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 xml:space="preserve">Муниципальное </w:t>
      </w:r>
      <w:r w:rsidR="00CE1ED0">
        <w:rPr>
          <w:rFonts w:ascii="Times New Roman" w:eastAsia="Times New Roman" w:hAnsi="Times New Roman"/>
          <w:sz w:val="20"/>
          <w:szCs w:val="20"/>
          <w:lang w:eastAsia="ru-RU"/>
        </w:rPr>
        <w:t xml:space="preserve"> общеобразовательное учреждение «</w:t>
      </w:r>
      <w:r>
        <w:rPr>
          <w:rFonts w:ascii="Times New Roman" w:eastAsia="Times New Roman" w:hAnsi="Times New Roman"/>
          <w:sz w:val="20"/>
          <w:szCs w:val="20"/>
          <w:lang w:eastAsia="ru-RU"/>
        </w:rPr>
        <w:t>Жуковская основная</w:t>
      </w:r>
      <w:r w:rsidR="00CE1ED0">
        <w:rPr>
          <w:rFonts w:ascii="Times New Roman" w:eastAsia="Times New Roman" w:hAnsi="Times New Roman"/>
          <w:sz w:val="20"/>
          <w:szCs w:val="20"/>
          <w:lang w:eastAsia="ru-RU"/>
        </w:rPr>
        <w:t xml:space="preserve"> общеобразовательная школа», именуемое в дальнейшем «заказчик», в лице директора </w:t>
      </w:r>
      <w:r w:rsidR="00B9704C">
        <w:rPr>
          <w:rFonts w:ascii="Times New Roman" w:eastAsia="Times New Roman" w:hAnsi="Times New Roman"/>
          <w:sz w:val="20"/>
          <w:szCs w:val="20"/>
          <w:lang w:eastAsia="ru-RU"/>
        </w:rPr>
        <w:t>Жарова Александра Александровича</w:t>
      </w:r>
      <w:r w:rsidR="00CE1ED0">
        <w:rPr>
          <w:rFonts w:ascii="Times New Roman" w:eastAsia="Times New Roman" w:hAnsi="Times New Roman"/>
          <w:sz w:val="20"/>
          <w:szCs w:val="20"/>
          <w:lang w:eastAsia="ru-RU"/>
        </w:rPr>
        <w:t xml:space="preserve">, действующего на основании Устава </w:t>
      </w:r>
      <w:r w:rsidR="00CE1ED0">
        <w:rPr>
          <w:rFonts w:ascii="Times New Roman" w:eastAsia="Times New Roman" w:hAnsi="Times New Roman"/>
          <w:sz w:val="20"/>
          <w:szCs w:val="20"/>
        </w:rPr>
        <w:t xml:space="preserve">с одной стороны, </w:t>
      </w:r>
      <w:r w:rsidR="00CE1ED0">
        <w:rPr>
          <w:rFonts w:ascii="Times New Roman" w:eastAsia="Times New Roman" w:hAnsi="Times New Roman"/>
          <w:sz w:val="20"/>
          <w:szCs w:val="20"/>
          <w:lang w:eastAsia="ru-RU"/>
        </w:rPr>
        <w:t xml:space="preserve">и _________________,  именуемый в дальнейшем «поставщик», в лице _________________, действующего на основании _____________,  с другой стороны, именуемые в дальнейшем «стороны», </w:t>
      </w:r>
      <w:r w:rsidR="00CE1ED0">
        <w:rPr>
          <w:rFonts w:ascii="Times New Roman" w:eastAsia="MS Mincho" w:hAnsi="Times New Roman"/>
          <w:sz w:val="20"/>
          <w:szCs w:val="20"/>
        </w:rPr>
        <w:t>на основании пункта 5 части 1 статьи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p>
    <w:p w14:paraId="20EAED4E"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ПРЕДМЕТ ДОГОВОРА</w:t>
      </w:r>
    </w:p>
    <w:p w14:paraId="6F9E9F80"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1.1. В соответствии с настоящим договором поставщик обязуется осуществить поставку продукто</w:t>
      </w:r>
      <w:r w:rsidR="00E90871">
        <w:rPr>
          <w:rFonts w:ascii="Times New Roman" w:eastAsia="Times New Roman" w:hAnsi="Times New Roman"/>
          <w:sz w:val="20"/>
          <w:szCs w:val="20"/>
          <w:lang w:eastAsia="ru-RU"/>
        </w:rPr>
        <w:t>в питания (далее – товар) для М</w:t>
      </w:r>
      <w:r>
        <w:rPr>
          <w:rFonts w:ascii="Times New Roman" w:eastAsia="Times New Roman" w:hAnsi="Times New Roman"/>
          <w:sz w:val="20"/>
          <w:szCs w:val="20"/>
          <w:lang w:eastAsia="ru-RU"/>
        </w:rPr>
        <w:t>ОУ «</w:t>
      </w:r>
      <w:r w:rsidR="00E90871">
        <w:rPr>
          <w:rFonts w:ascii="Times New Roman" w:eastAsia="Times New Roman" w:hAnsi="Times New Roman"/>
          <w:sz w:val="20"/>
          <w:szCs w:val="20"/>
          <w:lang w:eastAsia="ru-RU"/>
        </w:rPr>
        <w:t>Жуковская</w:t>
      </w:r>
      <w:r>
        <w:rPr>
          <w:rFonts w:ascii="Times New Roman" w:eastAsia="Times New Roman" w:hAnsi="Times New Roman"/>
          <w:sz w:val="20"/>
          <w:szCs w:val="20"/>
          <w:lang w:eastAsia="ru-RU"/>
        </w:rPr>
        <w:t xml:space="preserve"> </w:t>
      </w:r>
      <w:r w:rsidR="00E90871">
        <w:rPr>
          <w:rFonts w:ascii="Times New Roman" w:eastAsia="Times New Roman" w:hAnsi="Times New Roman"/>
          <w:sz w:val="20"/>
          <w:szCs w:val="20"/>
          <w:lang w:eastAsia="ru-RU"/>
        </w:rPr>
        <w:t>О</w:t>
      </w:r>
      <w:r>
        <w:rPr>
          <w:rFonts w:ascii="Times New Roman" w:eastAsia="Times New Roman" w:hAnsi="Times New Roman"/>
          <w:sz w:val="20"/>
          <w:szCs w:val="20"/>
          <w:lang w:eastAsia="ru-RU"/>
        </w:rPr>
        <w:t>ОШ»</w:t>
      </w:r>
      <w:r w:rsidR="00B9704C">
        <w:rPr>
          <w:rFonts w:ascii="Times New Roman" w:eastAsia="Times New Roman" w:hAnsi="Times New Roman"/>
          <w:sz w:val="20"/>
          <w:szCs w:val="20"/>
          <w:lang w:eastAsia="ru-RU"/>
        </w:rPr>
        <w:t xml:space="preserve"> структурное подразделение – детский сад «Родничок»</w:t>
      </w:r>
      <w:r>
        <w:rPr>
          <w:rFonts w:ascii="Times New Roman" w:eastAsia="Times New Roman" w:hAnsi="Times New Roman"/>
          <w:sz w:val="20"/>
          <w:szCs w:val="20"/>
          <w:lang w:eastAsia="ru-RU"/>
        </w:rPr>
        <w:t xml:space="preserve"> в количестве и ассортименте, установленной спецификацией (приложение № 1) и техническим заданием (приложение № 2), являющимися неотъемлемой частью настоящего договора, а заказчик обязуется принять и оплатить поставленный товар.</w:t>
      </w:r>
    </w:p>
    <w:p w14:paraId="3359ED5C" w14:textId="77777777" w:rsidR="00CE1ED0" w:rsidRDefault="00CE1ED0" w:rsidP="00CE1ED0">
      <w:pPr>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1.2. Место поставки товара: Тульская область, </w:t>
      </w:r>
      <w:r w:rsidR="00B9704C">
        <w:rPr>
          <w:rFonts w:ascii="Times New Roman" w:eastAsia="Times New Roman" w:hAnsi="Times New Roman"/>
          <w:sz w:val="20"/>
          <w:szCs w:val="20"/>
          <w:lang w:eastAsia="ru-RU"/>
        </w:rPr>
        <w:t>Белевский район, с. Жуково, ул. Школьная, д. 3</w:t>
      </w:r>
      <w:r>
        <w:rPr>
          <w:rFonts w:ascii="Times New Roman" w:eastAsia="Times New Roman" w:hAnsi="Times New Roman"/>
          <w:sz w:val="20"/>
          <w:szCs w:val="20"/>
        </w:rPr>
        <w:t>.</w:t>
      </w:r>
    </w:p>
    <w:p w14:paraId="1BF39FA4"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ЦЕНА И ПОРЯДОК РАСЧЕТОВ</w:t>
      </w:r>
    </w:p>
    <w:p w14:paraId="6C401969"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2.1. Цена настоящего договора составляет _______________________, в том числе НДС</w:t>
      </w:r>
      <w:r>
        <w:rPr>
          <w:rFonts w:ascii="Times New Roman" w:eastAsia="Times New Roman" w:hAnsi="Times New Roman"/>
          <w:sz w:val="20"/>
          <w:szCs w:val="20"/>
          <w:vertAlign w:val="superscript"/>
          <w:lang w:eastAsia="ru-RU"/>
        </w:rPr>
        <w:footnoteReference w:id="1"/>
      </w:r>
      <w:r>
        <w:rPr>
          <w:rFonts w:ascii="Times New Roman" w:eastAsia="Times New Roman" w:hAnsi="Times New Roman"/>
          <w:sz w:val="20"/>
          <w:szCs w:val="20"/>
          <w:lang w:eastAsia="ru-RU"/>
        </w:rPr>
        <w:t xml:space="preserve"> _______________ .</w:t>
      </w:r>
    </w:p>
    <w:p w14:paraId="721BD23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2.2. </w:t>
      </w:r>
      <w:r>
        <w:rPr>
          <w:rFonts w:ascii="Times New Roman" w:eastAsia="Times New Roman" w:hAnsi="Times New Roman"/>
          <w:sz w:val="20"/>
          <w:szCs w:val="20"/>
        </w:rPr>
        <w:t>Цена договора является твердой и определяется на весь срок исполнения договора.</w:t>
      </w:r>
    </w:p>
    <w:p w14:paraId="305D9387"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Цена товара, поставляемого по настоящему договору, включает в себя стоимость товара, стоимость тары (кроме многооборотной транспортной) и упаковки, страхование груза, стоимость охраны груза при транспортировке, стоимость транспортировки груза на склад заказчика, расходы по погрузке и разгрузке, все виды налогов, пошлин и сборов, действующих в Российской Федерации, иных расходов поставщика, связанных с исполнением настоящего договора.</w:t>
      </w:r>
    </w:p>
    <w:p w14:paraId="10F17764"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2.3. Цена поставляемого товара, указанная в спецификации, остается неизменной в течение периода действия настоящего договора, за исключением случаев, предусмотренных настоящим договором.</w:t>
      </w:r>
    </w:p>
    <w:p w14:paraId="1A7DE689"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Цена договора может быть снижена по соглашению сторон </w:t>
      </w:r>
      <w:r w:rsidR="00E90871">
        <w:rPr>
          <w:rFonts w:ascii="Times New Roman" w:eastAsia="Times New Roman" w:hAnsi="Times New Roman"/>
          <w:sz w:val="20"/>
          <w:szCs w:val="20"/>
          <w:lang w:eastAsia="ru-RU"/>
        </w:rPr>
        <w:t>без изменения,</w:t>
      </w:r>
      <w:r>
        <w:rPr>
          <w:rFonts w:ascii="Times New Roman" w:eastAsia="Times New Roman" w:hAnsi="Times New Roman"/>
          <w:sz w:val="20"/>
          <w:szCs w:val="20"/>
          <w:lang w:eastAsia="ru-RU"/>
        </w:rPr>
        <w:t xml:space="preserve"> предусмотренного настоящим договором количества товаров, качества поставляемого товара и иных условий исполнения договора.</w:t>
      </w:r>
    </w:p>
    <w:p w14:paraId="6B01D9E1" w14:textId="77777777" w:rsidR="00CE1ED0" w:rsidRDefault="00CE1ED0" w:rsidP="00CE1ED0">
      <w:pPr>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hAnsi="Times New Roman"/>
          <w:sz w:val="20"/>
          <w:szCs w:val="20"/>
        </w:rPr>
        <w:t xml:space="preserve">По предложению заказчика увеличиваются предусмотренное договором количество товара не более чем на десять процентов или уменьшаются предусмотренное договором количество поставляемого товара не более чем на десять процентов. </w:t>
      </w:r>
      <w:r>
        <w:rPr>
          <w:rFonts w:ascii="Times New Roman" w:eastAsia="Times New Roman" w:hAnsi="Times New Roman"/>
          <w:sz w:val="20"/>
          <w:szCs w:val="20"/>
          <w:lang w:eastAsia="ru-RU"/>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w:t>
      </w:r>
      <w:r>
        <w:rPr>
          <w:rFonts w:ascii="Times New Roman" w:eastAsia="Times New Roman" w:hAnsi="Times New Roman"/>
          <w:sz w:val="20"/>
          <w:szCs w:val="20"/>
        </w:rPr>
        <w:t xml:space="preserve"> Цена единицы дополнительно поставляемого товара и цена единицы товара при </w:t>
      </w:r>
      <w:r>
        <w:rPr>
          <w:rFonts w:ascii="Times New Roman" w:eastAsia="Times New Roman" w:hAnsi="Times New Roman"/>
          <w:sz w:val="20"/>
          <w:szCs w:val="20"/>
          <w:lang w:eastAsia="ru-RU"/>
        </w:rPr>
        <w:t xml:space="preserve">уменьшении </w:t>
      </w:r>
      <w:r>
        <w:rPr>
          <w:rFonts w:ascii="Times New Roman" w:hAnsi="Times New Roman"/>
          <w:sz w:val="20"/>
          <w:szCs w:val="20"/>
        </w:rPr>
        <w:t xml:space="preserve">предусмотренного договором количества поставляемого </w:t>
      </w:r>
      <w:r>
        <w:rPr>
          <w:rFonts w:ascii="Times New Roman" w:eastAsia="Times New Roman" w:hAnsi="Times New Roman"/>
          <w:sz w:val="20"/>
          <w:szCs w:val="20"/>
        </w:rPr>
        <w:t>товара должна определяться как частное от деления первоначальной цены договора на предусмотренное в договоре количество такого товара.</w:t>
      </w:r>
    </w:p>
    <w:p w14:paraId="41106AD9" w14:textId="77777777" w:rsidR="00CE1ED0" w:rsidRDefault="00CE1ED0" w:rsidP="00CE1ED0">
      <w:pPr>
        <w:tabs>
          <w:tab w:val="left" w:pos="1134"/>
        </w:tabs>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2.4. Оплата за поставленный товар осуществляется заказчиком за фактически поставленный товар не более чем в течение 30 (тридцати)</w:t>
      </w:r>
      <w:r>
        <w:rPr>
          <w:rFonts w:ascii="Times New Roman" w:eastAsia="Times New Roman" w:hAnsi="Times New Roman"/>
          <w:sz w:val="20"/>
          <w:szCs w:val="20"/>
          <w:vertAlign w:val="superscript"/>
        </w:rPr>
        <w:footnoteReference w:id="2"/>
      </w:r>
      <w:r>
        <w:rPr>
          <w:rFonts w:ascii="Times New Roman" w:eastAsia="Times New Roman" w:hAnsi="Times New Roman"/>
          <w:sz w:val="20"/>
          <w:szCs w:val="20"/>
        </w:rPr>
        <w:t xml:space="preserve"> дней с даты (дня) подписания заказчиком товарных накладных.</w:t>
      </w:r>
    </w:p>
    <w:p w14:paraId="2DDFE611"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2.5. Оплата денежных средств по договору </w:t>
      </w:r>
      <w:r w:rsidR="00E90871">
        <w:rPr>
          <w:rFonts w:ascii="Times New Roman" w:eastAsia="Times New Roman" w:hAnsi="Times New Roman"/>
          <w:sz w:val="20"/>
          <w:szCs w:val="20"/>
          <w:lang w:eastAsia="ru-RU"/>
        </w:rPr>
        <w:t xml:space="preserve">осуществляется </w:t>
      </w:r>
      <w:r>
        <w:rPr>
          <w:rFonts w:ascii="Times New Roman" w:eastAsia="Times New Roman" w:hAnsi="Times New Roman"/>
          <w:sz w:val="20"/>
          <w:szCs w:val="20"/>
          <w:lang w:eastAsia="ru-RU"/>
        </w:rPr>
        <w:t xml:space="preserve">по КБК </w:t>
      </w:r>
      <w:r w:rsidR="00E90871">
        <w:rPr>
          <w:rFonts w:ascii="Times New Roman" w:eastAsia="Times New Roman" w:hAnsi="Times New Roman"/>
          <w:sz w:val="20"/>
          <w:szCs w:val="20"/>
          <w:lang w:eastAsia="ru-RU"/>
        </w:rPr>
        <w:t>___________________________</w:t>
      </w:r>
    </w:p>
    <w:p w14:paraId="0189EED9"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Оплата осуществляется по безналичному расчету платежными поручениями путем перечисления заказчиком денежных средств на расчетный счет поставщика.</w:t>
      </w:r>
    </w:p>
    <w:p w14:paraId="239CB80D"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случае изменения своего расчетного счета поставщик обязан заблаговременно в письменной форме сообщить об этом заказчику с указанием новых реквизитов расчетного счета.</w:t>
      </w:r>
    </w:p>
    <w:p w14:paraId="4E4D8D8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противном случае все риски, связанные с перечислением заказчиком денежных средств на указанный в договоре счет поставщика, несет поставщик.</w:t>
      </w:r>
    </w:p>
    <w:p w14:paraId="103C8D31" w14:textId="77777777" w:rsidR="00CE1ED0" w:rsidRDefault="00CE1ED0" w:rsidP="00CE1ED0">
      <w:pPr>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lang w:eastAsia="ru-RU"/>
        </w:rPr>
        <w:t xml:space="preserve">2.6. </w:t>
      </w:r>
      <w:r>
        <w:rPr>
          <w:rFonts w:ascii="Times New Roman" w:eastAsia="Times New Roman" w:hAnsi="Times New Roman"/>
          <w:sz w:val="20"/>
          <w:szCs w:val="20"/>
        </w:rPr>
        <w:t>Обязанности заказчика по оплате цены договора считаются исполненными с даты (дня) списания денежных средств в размере, установленном договором, со счета заказчика.</w:t>
      </w:r>
    </w:p>
    <w:p w14:paraId="7E0151A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2.7. Товар, не заказанный заказчиком в порядке, установленном пунктом 4.1 настоящего договора, приемке и оплате не подлежит. Если же заказчик принял такой товар, то этот товар подлежит оплате по ценам, установленным настоящим договором.</w:t>
      </w:r>
    </w:p>
    <w:p w14:paraId="13A7B252" w14:textId="77777777" w:rsidR="00CE1ED0" w:rsidRDefault="00CE1ED0" w:rsidP="00CE1ED0">
      <w:pPr>
        <w:tabs>
          <w:tab w:val="left" w:pos="1134"/>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lang w:eastAsia="ru-RU"/>
        </w:rPr>
        <w:t xml:space="preserve">2.8. </w:t>
      </w:r>
      <w:r>
        <w:rPr>
          <w:rFonts w:ascii="Times New Roman" w:eastAsia="Times New Roman" w:hAnsi="Times New Roman"/>
          <w:sz w:val="20"/>
          <w:szCs w:val="20"/>
          <w:lang w:eastAsia="ru-RU"/>
        </w:rPr>
        <w:t>В случае неисполнения или ненадлежащего исполнения обязательства, предусмотренного договором, заказчик вправе произвести оплату по договору за вычетом соответствующего размера неустойки (штрафа, пени).</w:t>
      </w:r>
    </w:p>
    <w:p w14:paraId="23709E20" w14:textId="77777777" w:rsidR="00CE1ED0" w:rsidRDefault="00CE1ED0" w:rsidP="00CE1ED0">
      <w:pPr>
        <w:tabs>
          <w:tab w:val="left" w:pos="0"/>
        </w:tabs>
        <w:autoSpaceDE w:val="0"/>
        <w:autoSpaceDN w:val="0"/>
        <w:adjustRightInd w:val="0"/>
        <w:spacing w:after="0" w:line="240" w:lineRule="auto"/>
        <w:ind w:firstLine="709"/>
        <w:jc w:val="both"/>
        <w:rPr>
          <w:rFonts w:ascii="Times New Roman" w:hAnsi="Times New Roman"/>
          <w:bCs/>
          <w:color w:val="000000"/>
          <w:sz w:val="20"/>
          <w:szCs w:val="20"/>
        </w:rPr>
      </w:pPr>
      <w:r>
        <w:rPr>
          <w:rFonts w:ascii="Times New Roman" w:hAnsi="Times New Roman"/>
          <w:i/>
          <w:color w:val="000000"/>
          <w:sz w:val="20"/>
          <w:szCs w:val="20"/>
        </w:rPr>
        <w:t xml:space="preserve">2.9. </w:t>
      </w:r>
      <w:r>
        <w:rPr>
          <w:rFonts w:ascii="Times New Roman" w:hAnsi="Times New Roman"/>
          <w:bCs/>
          <w:color w:val="000000"/>
          <w:sz w:val="20"/>
          <w:szCs w:val="20"/>
        </w:rPr>
        <w:t xml:space="preserve">Источник финансирования – бюджет МО </w:t>
      </w:r>
      <w:r w:rsidR="00E90871">
        <w:rPr>
          <w:rFonts w:ascii="Times New Roman" w:hAnsi="Times New Roman"/>
          <w:bCs/>
          <w:color w:val="000000"/>
          <w:sz w:val="20"/>
          <w:szCs w:val="20"/>
        </w:rPr>
        <w:t>Белевский район</w:t>
      </w:r>
      <w:r>
        <w:rPr>
          <w:rFonts w:ascii="Times New Roman" w:hAnsi="Times New Roman"/>
          <w:bCs/>
          <w:color w:val="000000"/>
          <w:sz w:val="20"/>
          <w:szCs w:val="20"/>
        </w:rPr>
        <w:t>.</w:t>
      </w:r>
    </w:p>
    <w:p w14:paraId="326EFD27" w14:textId="77777777" w:rsidR="00CE1ED0" w:rsidRDefault="00CE1ED0" w:rsidP="00CE1ED0">
      <w:pPr>
        <w:numPr>
          <w:ilvl w:val="0"/>
          <w:numId w:val="2"/>
        </w:numPr>
        <w:spacing w:after="0" w:line="240" w:lineRule="auto"/>
        <w:ind w:hanging="644"/>
        <w:contextualSpacing/>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СРОКИ ПОСТАВКИ</w:t>
      </w:r>
    </w:p>
    <w:p w14:paraId="66F29E9A" w14:textId="741928DC"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3.1. Поставка товара Заказчику осуществляется с момента заключения </w:t>
      </w:r>
      <w:r w:rsidR="00740A09">
        <w:rPr>
          <w:rFonts w:ascii="Times New Roman" w:eastAsia="Times New Roman" w:hAnsi="Times New Roman"/>
          <w:sz w:val="20"/>
          <w:szCs w:val="20"/>
          <w:lang w:eastAsia="ru-RU"/>
        </w:rPr>
        <w:t>договора по 3</w:t>
      </w:r>
      <w:r w:rsidR="00DE6767">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w:t>
      </w:r>
      <w:r w:rsidR="00DE6767">
        <w:rPr>
          <w:rFonts w:ascii="Times New Roman" w:eastAsia="Times New Roman" w:hAnsi="Times New Roman"/>
          <w:sz w:val="20"/>
          <w:szCs w:val="20"/>
          <w:lang w:eastAsia="ru-RU"/>
        </w:rPr>
        <w:t>октября</w:t>
      </w:r>
      <w:r w:rsidR="00B441E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2022г, партиями, по заявкам.</w:t>
      </w:r>
    </w:p>
    <w:p w14:paraId="04BB673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 Датой поставки товара считается дата приемки товара на склад заказчика без претензий и подписания без замечаний акта приёмки продуктов питания.</w:t>
      </w:r>
    </w:p>
    <w:p w14:paraId="24729633" w14:textId="77777777" w:rsidR="00CE1ED0" w:rsidRDefault="00CE1ED0" w:rsidP="00CE1ED0">
      <w:pPr>
        <w:spacing w:after="0" w:line="240" w:lineRule="auto"/>
        <w:ind w:firstLine="709"/>
        <w:jc w:val="both"/>
        <w:rPr>
          <w:rFonts w:ascii="Times New Roman" w:eastAsia="Times New Roman" w:hAnsi="Times New Roman"/>
          <w:b/>
          <w:bCs/>
          <w:sz w:val="20"/>
          <w:szCs w:val="20"/>
          <w:lang w:eastAsia="ru-RU"/>
        </w:rPr>
      </w:pPr>
    </w:p>
    <w:p w14:paraId="5AF8DC5F"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ПОРЯДОК ПОСТАВКИ И ПРИЕМКИ</w:t>
      </w:r>
    </w:p>
    <w:p w14:paraId="182B0B0C"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4.1. Поставка заказчику товара осуществляется в соответствии со спецификацией (приложение № 1) и по заявке Заказчика, но не </w:t>
      </w:r>
      <w:r w:rsidR="00E90871">
        <w:rPr>
          <w:rFonts w:ascii="Times New Roman" w:eastAsia="Times New Roman" w:hAnsi="Times New Roman"/>
          <w:sz w:val="20"/>
          <w:szCs w:val="20"/>
          <w:lang w:eastAsia="ru-RU"/>
        </w:rPr>
        <w:t>менее</w:t>
      </w:r>
      <w:r>
        <w:rPr>
          <w:rFonts w:ascii="Times New Roman" w:eastAsia="Times New Roman" w:hAnsi="Times New Roman"/>
          <w:sz w:val="20"/>
          <w:szCs w:val="20"/>
          <w:lang w:eastAsia="ru-RU"/>
        </w:rPr>
        <w:t xml:space="preserve"> </w:t>
      </w:r>
      <w:r w:rsidR="00E90871">
        <w:rPr>
          <w:rFonts w:ascii="Times New Roman" w:eastAsia="Times New Roman" w:hAnsi="Times New Roman"/>
          <w:sz w:val="20"/>
          <w:szCs w:val="20"/>
          <w:lang w:eastAsia="ru-RU"/>
        </w:rPr>
        <w:t>2</w:t>
      </w:r>
      <w:r>
        <w:rPr>
          <w:rFonts w:ascii="Times New Roman" w:eastAsia="Times New Roman" w:hAnsi="Times New Roman"/>
          <w:sz w:val="20"/>
          <w:szCs w:val="20"/>
          <w:lang w:eastAsia="ru-RU"/>
        </w:rPr>
        <w:t xml:space="preserve"> раз в неделю</w:t>
      </w:r>
      <w:r w:rsidR="00E90871">
        <w:rPr>
          <w:rFonts w:ascii="Times New Roman" w:eastAsia="Times New Roman" w:hAnsi="Times New Roman"/>
          <w:sz w:val="20"/>
          <w:szCs w:val="20"/>
          <w:lang w:eastAsia="ru-RU"/>
        </w:rPr>
        <w:t xml:space="preserve"> (понедельник и четверг)</w:t>
      </w:r>
      <w:r>
        <w:rPr>
          <w:rFonts w:ascii="Times New Roman" w:eastAsia="Times New Roman" w:hAnsi="Times New Roman"/>
          <w:sz w:val="20"/>
          <w:szCs w:val="20"/>
          <w:lang w:eastAsia="ru-RU"/>
        </w:rPr>
        <w:t xml:space="preserve">. </w:t>
      </w:r>
    </w:p>
    <w:p w14:paraId="4653795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4.2. Поставка товара осуществляется поставщиком с соблюдением требований, установленных законодательством Российской Федерации к обороту продуктов питания и нормативно - технической документацией производителя поставляемого товара.</w:t>
      </w:r>
    </w:p>
    <w:p w14:paraId="0B63D2DC"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4.3.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14:paraId="0F9CEEE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4.4. Каждая партия товара сопровождается товарной накладной, актом приемки продуктов питания, составленных в двух экземплярах. Каждая партия товара сопровождается пакетом документов, подтверждающих качество и безопасность товара, оформленных в соответствии с требованиями действующего законодательства Российской Федерации:</w:t>
      </w:r>
    </w:p>
    <w:p w14:paraId="128506FB"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приложением к товарной накладной, в котором указывается номер и дата декларации о соответствии, кем, кому она выдана, срок ее действия;</w:t>
      </w:r>
    </w:p>
    <w:p w14:paraId="14698B7A"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подлинником ветеринарного сопроводительного документа на продукцию, поднадзорную ветеринарному контролю. 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14:paraId="301874F4"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14:paraId="354B7FDF" w14:textId="77777777" w:rsidR="00CE1ED0" w:rsidRDefault="00CE1ED0" w:rsidP="00CE1ED0">
      <w:pPr>
        <w:keepNext/>
        <w:tabs>
          <w:tab w:val="left"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4.5. Приемка товара проводится заказчиком в следующем порядке:</w:t>
      </w:r>
    </w:p>
    <w:p w14:paraId="2C754F93"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соответствия информации, указанной в товарной накладной, заявке заказчика на предмет полноты исполнения заявки;</w:t>
      </w:r>
    </w:p>
    <w:p w14:paraId="2B7A91C5"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наличия и правильности оформления документов, подтверждающих качество и безопасность поставленных товаров;</w:t>
      </w:r>
    </w:p>
    <w:p w14:paraId="18370477"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наличия документа организации, осуществлявшей дезинфекцию кузова специализированного автотранспорта и своевременности ее проведения;</w:t>
      </w:r>
    </w:p>
    <w:p w14:paraId="11B3112A"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соответствия количества товара, указанного в товарной накладной и фактически доставленного заказчику;</w:t>
      </w:r>
    </w:p>
    <w:p w14:paraId="1DA63A1F"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проверка целостности упаковки, температурного режима перевозки, качества товара, срока его годности.</w:t>
      </w:r>
    </w:p>
    <w:p w14:paraId="0D108424"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Товар принимается заказчиком в присутствии представителя поставщика, имеющего при себе соответствующую доверенность.</w:t>
      </w:r>
    </w:p>
    <w:p w14:paraId="4DAA1A7D"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случае отсутствия любого из документов, указанных в пункте 4.4 настоящего договора на партию товара или часть партии товара, заказчик не принимает такую партию товара или часть партии товара.</w:t>
      </w:r>
    </w:p>
    <w:p w14:paraId="11C71D35"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обязанности поставщика по договору в отношении партии товара или части партии товара, на которую отсутствуют документы, предусмотренные пунктом 4.4 настоящего договора, считаются неисполненными.</w:t>
      </w:r>
    </w:p>
    <w:p w14:paraId="1EB82E08" w14:textId="77777777" w:rsidR="00CE1ED0" w:rsidRDefault="00CE1ED0" w:rsidP="00CE1ED0">
      <w:pPr>
        <w:numPr>
          <w:ilvl w:val="0"/>
          <w:numId w:val="2"/>
        </w:numPr>
        <w:spacing w:after="0" w:line="240" w:lineRule="auto"/>
        <w:ind w:left="0" w:firstLine="709"/>
        <w:contextualSpacing/>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ПРАВА И ОБЯЗАННОСТИ СТОРОН</w:t>
      </w:r>
    </w:p>
    <w:p w14:paraId="1ACAB017"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 Поставщик обязан:</w:t>
      </w:r>
    </w:p>
    <w:p w14:paraId="6CD22B4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5.1.1. Гарантировать соответствие качественных показателей поставляемого товара;</w:t>
      </w:r>
    </w:p>
    <w:p w14:paraId="55D27910"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14:paraId="067B3ED8"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5.1.2. Обеспечить поставку товара заказчику в соответствии со спецификацией (приложение № 1) и техническим заданием (приложение № 2), являющихся неотъемлемой частью настоящего договора;</w:t>
      </w:r>
    </w:p>
    <w:p w14:paraId="4126AAC0"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 Поставщик вправе:</w:t>
      </w:r>
    </w:p>
    <w:p w14:paraId="03717021"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5.2.1. Требовать оплату товара в порядке, предусмотренном разделом 2 настоящего договора.</w:t>
      </w:r>
    </w:p>
    <w:p w14:paraId="31E75670"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5.3. Заказчик обязан:</w:t>
      </w:r>
    </w:p>
    <w:p w14:paraId="12EBE639"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5.3.1. Производить приемку товаров в соответствии со спецификацией (приложение № 1) и техническим заданием (приложение № 2), являющихся неотъемлемой частью настоящего договора.  </w:t>
      </w:r>
    </w:p>
    <w:p w14:paraId="7EEBE2E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5.3.2. Возвратить поставщику оборотную тару в момент приемки товара.</w:t>
      </w:r>
    </w:p>
    <w:p w14:paraId="3A6BF190"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5.3.3. Обеспечить оплату товара на основании представленных документов (товарных накладных, актов приёмки продуктов питания, счетов-фактур</w:t>
      </w:r>
      <w:r>
        <w:rPr>
          <w:rFonts w:ascii="Times New Roman" w:eastAsia="Times New Roman" w:hAnsi="Times New Roman"/>
          <w:sz w:val="20"/>
          <w:szCs w:val="20"/>
          <w:vertAlign w:val="superscript"/>
          <w:lang w:eastAsia="ru-RU"/>
        </w:rPr>
        <w:footnoteReference w:id="3"/>
      </w:r>
      <w:r>
        <w:rPr>
          <w:rFonts w:ascii="Times New Roman" w:eastAsia="Times New Roman" w:hAnsi="Times New Roman"/>
          <w:sz w:val="20"/>
          <w:szCs w:val="20"/>
          <w:lang w:eastAsia="ru-RU"/>
        </w:rPr>
        <w:t>) в соответствие с условиями настоящего договора.</w:t>
      </w:r>
    </w:p>
    <w:p w14:paraId="5A1EE5B9" w14:textId="77777777" w:rsidR="00CE1ED0" w:rsidRDefault="00CE1ED0" w:rsidP="00CE1ED0">
      <w:pPr>
        <w:spacing w:after="0" w:line="240" w:lineRule="auto"/>
        <w:ind w:firstLine="709"/>
        <w:jc w:val="both"/>
        <w:rPr>
          <w:rFonts w:ascii="Times New Roman" w:eastAsia="Times New Roman" w:hAnsi="Times New Roman"/>
          <w:bCs/>
          <w:sz w:val="20"/>
          <w:szCs w:val="20"/>
        </w:rPr>
      </w:pPr>
      <w:r>
        <w:rPr>
          <w:rFonts w:ascii="Times New Roman" w:eastAsia="Times New Roman" w:hAnsi="Times New Roman"/>
          <w:sz w:val="20"/>
          <w:szCs w:val="20"/>
          <w:lang w:eastAsia="ru-RU"/>
        </w:rPr>
        <w:t xml:space="preserve">5.3.4. </w:t>
      </w:r>
      <w:r>
        <w:rPr>
          <w:rFonts w:ascii="Times New Roman" w:eastAsia="Times New Roman" w:hAnsi="Times New Roman"/>
          <w:sz w:val="20"/>
          <w:szCs w:val="20"/>
        </w:rPr>
        <w:t xml:space="preserve">Выполнять иные обязательства, предусмотренные настоящим договором и действующим законодательством Российской Федерации. </w:t>
      </w:r>
    </w:p>
    <w:p w14:paraId="6E5FBDD3"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 Заказчик вправе:</w:t>
      </w:r>
    </w:p>
    <w:p w14:paraId="6A023CC3"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5.4.1. Требовать поставки товара, полностью отвечающего характеристикам и срокам, установленным в приложениях № 1 и 2 к настоящему договору.</w:t>
      </w:r>
    </w:p>
    <w:p w14:paraId="72E20171"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5.4.2. Отказаться от приемки товаров, при отсутствии документов, указанных в пункте 4.4 настоящего договора.</w:t>
      </w:r>
    </w:p>
    <w:p w14:paraId="635E4EE0"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5.4.3. Запрашивать в письменной форме у поставщика сведения и документы, необходимые для надлежащего исполнения принятых на себя обязательств.</w:t>
      </w:r>
    </w:p>
    <w:p w14:paraId="3404C6E9" w14:textId="77777777" w:rsidR="00CE1ED0" w:rsidRDefault="00CE1ED0" w:rsidP="00CE1ED0">
      <w:pPr>
        <w:tabs>
          <w:tab w:val="left" w:pos="1134"/>
        </w:tabs>
        <w:suppressAutoHyphens/>
        <w:autoSpaceDE w:val="0"/>
        <w:spacing w:after="0" w:line="240" w:lineRule="auto"/>
        <w:ind w:firstLine="709"/>
        <w:contextualSpacing/>
        <w:jc w:val="both"/>
        <w:rPr>
          <w:rFonts w:ascii="Times New Roman" w:eastAsia="Arial" w:hAnsi="Times New Roman"/>
          <w:kern w:val="2"/>
          <w:sz w:val="20"/>
          <w:szCs w:val="20"/>
          <w:lang w:eastAsia="ar-SA"/>
        </w:rPr>
      </w:pPr>
      <w:r>
        <w:rPr>
          <w:rFonts w:ascii="Times New Roman" w:eastAsia="Arial" w:hAnsi="Times New Roman"/>
          <w:kern w:val="2"/>
          <w:sz w:val="20"/>
          <w:szCs w:val="20"/>
          <w:lang w:eastAsia="ar-SA"/>
        </w:rPr>
        <w:t>5.4.4. Осуществлять иные права в соответствии с действующим законодательством Российской Федерации.</w:t>
      </w:r>
    </w:p>
    <w:p w14:paraId="364FA2D3" w14:textId="77777777" w:rsidR="00CE1ED0" w:rsidRDefault="00CE1ED0" w:rsidP="00CE1ED0">
      <w:pPr>
        <w:numPr>
          <w:ilvl w:val="0"/>
          <w:numId w:val="4"/>
        </w:numPr>
        <w:spacing w:after="0" w:line="240" w:lineRule="auto"/>
        <w:ind w:left="0"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ОТВЕТСТВЕННОСТЬ СТОРОН</w:t>
      </w:r>
    </w:p>
    <w:p w14:paraId="28264BC0" w14:textId="77777777" w:rsidR="00CE1ED0" w:rsidRDefault="00CE1ED0" w:rsidP="00CE1ED0">
      <w:pPr>
        <w:spacing w:after="0" w:line="240" w:lineRule="auto"/>
        <w:ind w:firstLine="709"/>
        <w:contextualSpacing/>
        <w:jc w:val="both"/>
        <w:rPr>
          <w:rFonts w:ascii="Times New Roman" w:eastAsia="MS Mincho" w:hAnsi="Times New Roman"/>
          <w:sz w:val="20"/>
          <w:szCs w:val="20"/>
        </w:rPr>
      </w:pPr>
      <w:r>
        <w:rPr>
          <w:rFonts w:ascii="Times New Roman" w:eastAsia="MS Mincho" w:hAnsi="Times New Roman"/>
          <w:sz w:val="20"/>
          <w:szCs w:val="20"/>
        </w:rPr>
        <w:t>6.1.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6034C915" w14:textId="77777777" w:rsidR="00CE1ED0" w:rsidRDefault="00CE1ED0" w:rsidP="00CE1ED0">
      <w:pPr>
        <w:spacing w:after="0" w:line="240" w:lineRule="auto"/>
        <w:ind w:firstLine="709"/>
        <w:contextualSpacing/>
        <w:jc w:val="both"/>
        <w:rPr>
          <w:rFonts w:ascii="Times New Roman" w:eastAsia="MS Mincho" w:hAnsi="Times New Roman"/>
          <w:sz w:val="20"/>
          <w:szCs w:val="20"/>
        </w:rPr>
      </w:pPr>
      <w:r>
        <w:rPr>
          <w:rFonts w:ascii="Times New Roman" w:eastAsia="MS Mincho" w:hAnsi="Times New Roman"/>
          <w:sz w:val="20"/>
          <w:szCs w:val="20"/>
        </w:rPr>
        <w:t>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64131DA4"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bCs/>
          <w:sz w:val="20"/>
          <w:szCs w:val="20"/>
        </w:rPr>
      </w:pPr>
      <w:r>
        <w:rPr>
          <w:rFonts w:ascii="Times New Roman" w:eastAsia="Times New Roman" w:hAnsi="Times New Roman"/>
          <w:b/>
          <w:bCs/>
          <w:sz w:val="20"/>
          <w:szCs w:val="20"/>
        </w:rPr>
        <w:t>АНТИКОРРУПЦИОННАЯ ОГОВОРКА</w:t>
      </w:r>
    </w:p>
    <w:p w14:paraId="4C6515D0"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D02A25B"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91B5613"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Pr>
          <w:rFonts w:ascii="Times New Roman" w:eastAsia="Times New Roman" w:hAnsi="Times New Roman"/>
          <w:b/>
          <w:bCs/>
          <w:sz w:val="20"/>
          <w:szCs w:val="20"/>
        </w:rPr>
        <w:t xml:space="preserve"> </w:t>
      </w:r>
      <w:r>
        <w:rPr>
          <w:rFonts w:ascii="Times New Roman" w:eastAsia="Times New Roman" w:hAnsi="Times New Roman"/>
          <w:sz w:val="20"/>
          <w:szCs w:val="20"/>
        </w:rPr>
        <w:t>Это подтверждение должно быть направлено в течение десяти рабочих дней с даты направления письменного уведомления.</w:t>
      </w:r>
    </w:p>
    <w:p w14:paraId="38C1E8A6" w14:textId="77777777" w:rsidR="00CE1ED0" w:rsidRDefault="00CE1ED0" w:rsidP="00CE1ED0">
      <w:pPr>
        <w:spacing w:after="0" w:line="240" w:lineRule="auto"/>
        <w:ind w:firstLine="709"/>
        <w:jc w:val="both"/>
        <w:rPr>
          <w:rFonts w:ascii="Times New Roman" w:eastAsia="Times New Roman" w:hAnsi="Times New Roman"/>
          <w:b/>
          <w:bCs/>
          <w:sz w:val="20"/>
          <w:szCs w:val="20"/>
        </w:rPr>
      </w:pPr>
      <w:r>
        <w:rPr>
          <w:rFonts w:ascii="Times New Roman" w:eastAsia="Times New Roman" w:hAnsi="Times New Roman"/>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20708AB" w14:textId="77777777" w:rsidR="00CE1ED0" w:rsidRDefault="00CE1ED0" w:rsidP="00CE1ED0">
      <w:pPr>
        <w:numPr>
          <w:ilvl w:val="1"/>
          <w:numId w:val="4"/>
        </w:numPr>
        <w:spacing w:after="0" w:line="240" w:lineRule="auto"/>
        <w:ind w:left="0" w:firstLine="709"/>
        <w:jc w:val="both"/>
        <w:rPr>
          <w:rFonts w:ascii="Times New Roman" w:eastAsia="Times New Roman" w:hAnsi="Times New Roman"/>
          <w:sz w:val="20"/>
          <w:szCs w:val="20"/>
        </w:rPr>
      </w:pPr>
      <w:r>
        <w:rPr>
          <w:rFonts w:ascii="Times New Roman" w:eastAsia="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62E42BDC"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ОБСТОЯТЕЛЬСТВА НЕПРЕОДОЛИМОЙ СИЛЫ</w:t>
      </w:r>
    </w:p>
    <w:p w14:paraId="6673896A" w14:textId="77777777" w:rsidR="00CE1ED0" w:rsidRDefault="00CE1ED0" w:rsidP="00CE1ED0">
      <w:pPr>
        <w:tabs>
          <w:tab w:val="center" w:pos="4677"/>
          <w:tab w:val="right" w:pos="9355"/>
        </w:tabs>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t xml:space="preserve">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w:t>
      </w:r>
      <w:r>
        <w:rPr>
          <w:rFonts w:ascii="Times New Roman" w:eastAsia="MS Mincho" w:hAnsi="Times New Roman"/>
          <w:sz w:val="20"/>
          <w:szCs w:val="20"/>
          <w:lang w:eastAsia="ru-RU"/>
        </w:rPr>
        <w:lastRenderedPageBreak/>
        <w:t>землетрясение, наводнение, пожар, ураган, смерч, сильные снежные заносы,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14:paraId="796B86F7" w14:textId="77777777" w:rsidR="00CE1ED0" w:rsidRDefault="00CE1ED0" w:rsidP="00CE1ED0">
      <w:pPr>
        <w:tabs>
          <w:tab w:val="center" w:pos="4677"/>
          <w:tab w:val="right" w:pos="9355"/>
        </w:tabs>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14:paraId="2D259B4E"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14:paraId="16C3D6A1"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20DA96A" w14:textId="77777777" w:rsidR="00CE1ED0" w:rsidRDefault="00CE1ED0" w:rsidP="00CE1ED0">
      <w:pPr>
        <w:tabs>
          <w:tab w:val="center" w:pos="4677"/>
          <w:tab w:val="right" w:pos="9355"/>
        </w:tabs>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t>8.5. В случае, когда обстоятельства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14:paraId="112939ED" w14:textId="77777777" w:rsidR="00CE1ED0" w:rsidRDefault="00CE1ED0" w:rsidP="00CE1ED0">
      <w:pPr>
        <w:numPr>
          <w:ilvl w:val="0"/>
          <w:numId w:val="4"/>
        </w:numPr>
        <w:tabs>
          <w:tab w:val="center" w:pos="851"/>
          <w:tab w:val="right" w:pos="9355"/>
        </w:tabs>
        <w:spacing w:after="0" w:line="240" w:lineRule="auto"/>
        <w:ind w:left="0" w:firstLine="0"/>
        <w:contextualSpacing/>
        <w:jc w:val="center"/>
        <w:rPr>
          <w:rFonts w:ascii="Times New Roman" w:eastAsia="MS Mincho" w:hAnsi="Times New Roman"/>
          <w:b/>
          <w:bCs/>
          <w:sz w:val="20"/>
          <w:szCs w:val="20"/>
          <w:lang w:eastAsia="ru-RU"/>
        </w:rPr>
      </w:pPr>
      <w:r>
        <w:rPr>
          <w:rFonts w:ascii="Times New Roman" w:eastAsia="MS Mincho" w:hAnsi="Times New Roman"/>
          <w:b/>
          <w:bCs/>
          <w:sz w:val="20"/>
          <w:szCs w:val="20"/>
          <w:lang w:eastAsia="ru-RU"/>
        </w:rPr>
        <w:t>ПОРЯДОК УРЕГУЛИРОВАНИЯ СПОРОВ</w:t>
      </w:r>
    </w:p>
    <w:p w14:paraId="759FFAA8" w14:textId="77777777" w:rsidR="00CE1ED0" w:rsidRDefault="00CE1ED0" w:rsidP="00CE1ED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Pr>
          <w:rFonts w:ascii="Times New Roman" w:eastAsia="MS Mincho" w:hAnsi="Times New Roman"/>
          <w:sz w:val="20"/>
          <w:szCs w:val="20"/>
          <w:lang w:eastAsia="ru-RU"/>
        </w:rPr>
        <w:t>или в связи с ним, были урегулированы путем переговоров.</w:t>
      </w:r>
    </w:p>
    <w:p w14:paraId="155FFCC4" w14:textId="77777777" w:rsidR="00CE1ED0" w:rsidRDefault="00CE1ED0" w:rsidP="00CE1ED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1E7096E4" w14:textId="77777777" w:rsidR="00CE1ED0" w:rsidRDefault="00CE1ED0" w:rsidP="00CE1ED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9.3. Любые споры, не урегулированные во внесудебном порядке, разрешаются Арбитражным судом Тульской области.</w:t>
      </w:r>
    </w:p>
    <w:p w14:paraId="60595855"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ОСОБЫЕ УСЛОВИЯ</w:t>
      </w:r>
    </w:p>
    <w:p w14:paraId="5E9E94DC" w14:textId="5029EE8C" w:rsidR="00CE1ED0" w:rsidRDefault="00CE1ED0" w:rsidP="00CE1ED0">
      <w:pPr>
        <w:spacing w:after="0" w:line="240" w:lineRule="auto"/>
        <w:ind w:firstLine="709"/>
        <w:jc w:val="both"/>
        <w:rPr>
          <w:rFonts w:ascii="Times New Roman" w:eastAsia="MS Mincho" w:hAnsi="Times New Roman"/>
          <w:sz w:val="20"/>
          <w:szCs w:val="20"/>
          <w:lang w:eastAsia="ru-RU"/>
        </w:rPr>
      </w:pPr>
      <w:r>
        <w:rPr>
          <w:rFonts w:ascii="Times New Roman" w:eastAsia="MS Mincho" w:hAnsi="Times New Roman"/>
          <w:sz w:val="20"/>
          <w:szCs w:val="20"/>
          <w:lang w:eastAsia="ru-RU"/>
        </w:rPr>
        <w:t xml:space="preserve">10.1. </w:t>
      </w:r>
      <w:r>
        <w:rPr>
          <w:rFonts w:ascii="Times New Roman" w:eastAsia="Times New Roman" w:hAnsi="Times New Roman"/>
          <w:bCs/>
          <w:color w:val="000000"/>
          <w:sz w:val="20"/>
          <w:szCs w:val="20"/>
        </w:rPr>
        <w:t xml:space="preserve">Срок действия договора: с </w:t>
      </w:r>
      <w:r>
        <w:rPr>
          <w:rFonts w:ascii="Times New Roman" w:eastAsia="Times New Roman" w:hAnsi="Times New Roman"/>
          <w:bCs/>
          <w:color w:val="000000"/>
          <w:sz w:val="20"/>
          <w:szCs w:val="20"/>
          <w:lang w:eastAsia="ru-RU"/>
        </w:rPr>
        <w:t xml:space="preserve">момента заключения договора по </w:t>
      </w:r>
      <w:r w:rsidR="00740A09">
        <w:rPr>
          <w:rFonts w:ascii="Times New Roman" w:eastAsia="Times New Roman" w:hAnsi="Times New Roman"/>
          <w:bCs/>
          <w:color w:val="000000"/>
          <w:sz w:val="20"/>
          <w:szCs w:val="20"/>
        </w:rPr>
        <w:t>«</w:t>
      </w:r>
      <w:r w:rsidR="00DE6767">
        <w:rPr>
          <w:rFonts w:ascii="Times New Roman" w:eastAsia="Times New Roman" w:hAnsi="Times New Roman"/>
          <w:bCs/>
          <w:color w:val="000000"/>
          <w:sz w:val="20"/>
          <w:szCs w:val="20"/>
        </w:rPr>
        <w:t>30</w:t>
      </w:r>
      <w:r>
        <w:rPr>
          <w:rFonts w:ascii="Times New Roman" w:eastAsia="Times New Roman" w:hAnsi="Times New Roman"/>
          <w:bCs/>
          <w:color w:val="000000"/>
          <w:sz w:val="20"/>
          <w:szCs w:val="20"/>
        </w:rPr>
        <w:t xml:space="preserve">» </w:t>
      </w:r>
      <w:r w:rsidR="00DE6767">
        <w:rPr>
          <w:rFonts w:ascii="Times New Roman" w:eastAsia="Times New Roman" w:hAnsi="Times New Roman"/>
          <w:bCs/>
          <w:color w:val="000000"/>
          <w:sz w:val="20"/>
          <w:szCs w:val="20"/>
        </w:rPr>
        <w:t>ноября</w:t>
      </w:r>
      <w:r w:rsidR="00B441EA">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 xml:space="preserve">2022 г. (срок действия контракта включает срок поставки товара, период </w:t>
      </w:r>
      <w:r>
        <w:rPr>
          <w:rFonts w:ascii="Times New Roman" w:eastAsia="Times New Roman" w:hAnsi="Times New Roman"/>
          <w:color w:val="000000"/>
          <w:sz w:val="20"/>
          <w:szCs w:val="20"/>
        </w:rPr>
        <w:t xml:space="preserve">приемки результатов поставки, в том числе экспертизы результатов исполнения обязательств поставщика по договору, </w:t>
      </w:r>
      <w:r>
        <w:rPr>
          <w:rFonts w:ascii="Times New Roman" w:eastAsia="Times New Roman" w:hAnsi="Times New Roman"/>
          <w:bCs/>
          <w:color w:val="000000"/>
          <w:sz w:val="20"/>
          <w:szCs w:val="20"/>
        </w:rPr>
        <w:t>оплаты за поставленные товары за все партии).</w:t>
      </w:r>
    </w:p>
    <w:p w14:paraId="04C1AFEA" w14:textId="77777777" w:rsidR="00CE1ED0" w:rsidRDefault="00CE1ED0" w:rsidP="00CE1ED0">
      <w:pPr>
        <w:spacing w:after="0" w:line="240" w:lineRule="auto"/>
        <w:ind w:firstLine="709"/>
        <w:jc w:val="both"/>
        <w:rPr>
          <w:rFonts w:ascii="Times New Roman" w:eastAsia="Times New Roman" w:hAnsi="Times New Roman"/>
          <w:sz w:val="20"/>
          <w:szCs w:val="20"/>
        </w:rPr>
      </w:pPr>
      <w:r>
        <w:rPr>
          <w:rFonts w:ascii="Times New Roman" w:eastAsia="MS Mincho" w:hAnsi="Times New Roman"/>
          <w:sz w:val="20"/>
          <w:szCs w:val="20"/>
          <w:lang w:eastAsia="ru-RU"/>
        </w:rPr>
        <w:t>10.2.</w:t>
      </w:r>
      <w:r>
        <w:rPr>
          <w:rFonts w:ascii="Times New Roman" w:eastAsia="Times New Roman" w:hAnsi="Times New Roman"/>
          <w:sz w:val="20"/>
          <w:szCs w:val="20"/>
          <w:lang w:eastAsia="ru-RU"/>
        </w:rPr>
        <w:t xml:space="preserve"> </w:t>
      </w:r>
      <w:r>
        <w:rPr>
          <w:rFonts w:ascii="Times New Roman" w:eastAsia="Times New Roman" w:hAnsi="Times New Roman"/>
          <w:sz w:val="20"/>
          <w:szCs w:val="20"/>
        </w:rPr>
        <w:t xml:space="preserve">Расторжение договора допускается по соглашению сторон, по решению суда, </w:t>
      </w:r>
      <w:r>
        <w:rPr>
          <w:rFonts w:ascii="Times New Roman" w:eastAsia="Times New Roman" w:hAnsi="Times New Roman"/>
          <w:color w:val="000000"/>
          <w:sz w:val="20"/>
          <w:szCs w:val="20"/>
        </w:rPr>
        <w:t xml:space="preserve">а также </w:t>
      </w:r>
      <w:r>
        <w:rPr>
          <w:rFonts w:ascii="Times New Roman" w:eastAsia="Times New Roman" w:hAnsi="Times New Roman"/>
          <w:sz w:val="20"/>
          <w:szCs w:val="20"/>
        </w:rPr>
        <w:t xml:space="preserve">в случае одностороннего отказа стороны договора от исполнения договора </w:t>
      </w:r>
      <w:r>
        <w:rPr>
          <w:rFonts w:ascii="Times New Roman" w:eastAsia="Times New Roman" w:hAnsi="Times New Roman"/>
          <w:color w:val="000000"/>
          <w:sz w:val="20"/>
          <w:szCs w:val="20"/>
        </w:rPr>
        <w:t>по основаниям, предусмотренным Г</w:t>
      </w:r>
      <w:r>
        <w:rPr>
          <w:rFonts w:ascii="Times New Roman" w:eastAsia="Times New Roman" w:hAnsi="Times New Roman"/>
          <w:sz w:val="20"/>
          <w:szCs w:val="20"/>
        </w:rPr>
        <w:t xml:space="preserve">ражданским </w:t>
      </w:r>
      <w:r>
        <w:rPr>
          <w:rFonts w:ascii="Times New Roman" w:eastAsia="Times New Roman" w:hAnsi="Times New Roman"/>
          <w:color w:val="000000"/>
          <w:sz w:val="20"/>
          <w:szCs w:val="20"/>
        </w:rPr>
        <w:t>кодексом РФ для одностороннего отказа от исполнения обязательств.</w:t>
      </w:r>
    </w:p>
    <w:p w14:paraId="15865E61"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10.3.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5EDF75D2"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10.4. Во всем, что не предусмотрено настоящим договором, стороны руководствуются действующим законодательством Российской Федерации.</w:t>
      </w:r>
    </w:p>
    <w:p w14:paraId="3DB7D72D"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10.5. Приложения, указанные в настоящем</w:t>
      </w:r>
      <w:r>
        <w:rPr>
          <w:rFonts w:ascii="Times New Roman" w:eastAsia="MS Mincho" w:hAnsi="Times New Roman"/>
          <w:sz w:val="20"/>
          <w:szCs w:val="20"/>
          <w:lang w:eastAsia="ru-RU"/>
        </w:rPr>
        <w:t xml:space="preserve"> договоре</w:t>
      </w:r>
      <w:r>
        <w:rPr>
          <w:rFonts w:ascii="Times New Roman" w:eastAsia="Times New Roman" w:hAnsi="Times New Roman"/>
          <w:sz w:val="20"/>
          <w:szCs w:val="20"/>
          <w:lang w:eastAsia="ru-RU"/>
        </w:rPr>
        <w:t>, являются его неотъемлемой частью:</w:t>
      </w:r>
    </w:p>
    <w:p w14:paraId="50C6A3AD"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1 - Спецификация;</w:t>
      </w:r>
    </w:p>
    <w:p w14:paraId="6F8204E1" w14:textId="77777777" w:rsidR="00CE1ED0" w:rsidRDefault="00CE1ED0" w:rsidP="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 2 - Техническое задание</w:t>
      </w:r>
      <w:r>
        <w:rPr>
          <w:rFonts w:ascii="Times New Roman" w:eastAsia="Times New Roman" w:hAnsi="Times New Roman"/>
          <w:color w:val="000000"/>
          <w:sz w:val="20"/>
          <w:szCs w:val="20"/>
        </w:rPr>
        <w:t>.</w:t>
      </w:r>
    </w:p>
    <w:p w14:paraId="6A020E31" w14:textId="77777777" w:rsidR="00CE1ED0" w:rsidRDefault="00CE1ED0" w:rsidP="00CE1ED0">
      <w:pPr>
        <w:spacing w:after="0" w:line="240" w:lineRule="auto"/>
        <w:jc w:val="both"/>
        <w:rPr>
          <w:rFonts w:ascii="Times New Roman" w:eastAsia="Times New Roman" w:hAnsi="Times New Roman"/>
          <w:b/>
          <w:bCs/>
          <w:sz w:val="20"/>
          <w:szCs w:val="20"/>
          <w:lang w:eastAsia="ru-RU"/>
        </w:rPr>
      </w:pPr>
    </w:p>
    <w:p w14:paraId="6BE761B6" w14:textId="77777777" w:rsidR="00CE1ED0" w:rsidRDefault="00CE1ED0" w:rsidP="00CE1ED0">
      <w:pPr>
        <w:numPr>
          <w:ilvl w:val="0"/>
          <w:numId w:val="4"/>
        </w:numPr>
        <w:spacing w:after="0" w:line="240" w:lineRule="auto"/>
        <w:ind w:left="0" w:firstLine="0"/>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ЮРИДИЧЕСКИЕ АДРЕСА, БАНКОВСКИЕ РЕКВИЗИТЫ </w:t>
      </w:r>
    </w:p>
    <w:p w14:paraId="269C833F" w14:textId="77777777" w:rsidR="00CE1ED0" w:rsidRDefault="00CE1ED0" w:rsidP="00CE1ED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 ПОДПИСИ СТОРОН</w:t>
      </w:r>
    </w:p>
    <w:p w14:paraId="5D63D2BD" w14:textId="77777777" w:rsidR="00CE1ED0" w:rsidRDefault="00CE1ED0" w:rsidP="00CE1ED0">
      <w:pPr>
        <w:spacing w:after="0" w:line="240" w:lineRule="auto"/>
        <w:ind w:firstLine="709"/>
        <w:jc w:val="both"/>
        <w:rPr>
          <w:rFonts w:ascii="Times New Roman" w:eastAsia="Times New Roman" w:hAnsi="Times New Roman"/>
          <w:b/>
          <w:bCs/>
          <w:sz w:val="20"/>
          <w:szCs w:val="20"/>
          <w:lang w:eastAsia="ru-RU"/>
        </w:rPr>
      </w:pPr>
    </w:p>
    <w:tbl>
      <w:tblPr>
        <w:tblW w:w="4924" w:type="pct"/>
        <w:tblInd w:w="142" w:type="dxa"/>
        <w:tblCellMar>
          <w:left w:w="0" w:type="dxa"/>
          <w:right w:w="0" w:type="dxa"/>
        </w:tblCellMar>
        <w:tblLook w:val="04A0" w:firstRow="1" w:lastRow="0" w:firstColumn="1" w:lastColumn="0" w:noHBand="0" w:noVBand="1"/>
      </w:tblPr>
      <w:tblGrid>
        <w:gridCol w:w="4352"/>
        <w:gridCol w:w="4861"/>
      </w:tblGrid>
      <w:tr w:rsidR="00CE1ED0" w14:paraId="62294BAE" w14:textId="77777777" w:rsidTr="00CE1ED0">
        <w:tc>
          <w:tcPr>
            <w:tcW w:w="2362" w:type="pct"/>
            <w:vAlign w:val="center"/>
            <w:hideMark/>
          </w:tcPr>
          <w:p w14:paraId="5998881B" w14:textId="77777777" w:rsidR="00CE1ED0" w:rsidRDefault="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ЗАКАЗЧИК</w:t>
            </w:r>
          </w:p>
        </w:tc>
        <w:tc>
          <w:tcPr>
            <w:tcW w:w="2638" w:type="pct"/>
            <w:vAlign w:val="center"/>
            <w:hideMark/>
          </w:tcPr>
          <w:p w14:paraId="4BAA5FC8" w14:textId="77777777" w:rsidR="00CE1ED0" w:rsidRDefault="00CE1ED0">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ПОСТАВЩИК</w:t>
            </w:r>
          </w:p>
        </w:tc>
      </w:tr>
    </w:tbl>
    <w:p w14:paraId="65492BC0" w14:textId="77777777" w:rsidR="00CE1ED0" w:rsidRDefault="00CE1ED0" w:rsidP="00CE1ED0">
      <w:pPr>
        <w:spacing w:after="0" w:line="240" w:lineRule="auto"/>
        <w:rPr>
          <w:rFonts w:ascii="Times New Roman" w:eastAsia="Times New Roman" w:hAnsi="Times New Roman"/>
          <w:sz w:val="20"/>
          <w:szCs w:val="20"/>
          <w:lang w:eastAsia="ru-RU"/>
        </w:rPr>
      </w:pPr>
    </w:p>
    <w:tbl>
      <w:tblPr>
        <w:tblW w:w="5000" w:type="pct"/>
        <w:tblCellMar>
          <w:left w:w="0" w:type="dxa"/>
          <w:right w:w="0" w:type="dxa"/>
        </w:tblCellMar>
        <w:tblLook w:val="04A0" w:firstRow="1" w:lastRow="0" w:firstColumn="1" w:lastColumn="0" w:noHBand="0" w:noVBand="1"/>
      </w:tblPr>
      <w:tblGrid>
        <w:gridCol w:w="5206"/>
        <w:gridCol w:w="4149"/>
      </w:tblGrid>
      <w:tr w:rsidR="00CE1ED0" w14:paraId="3812FF17" w14:textId="77777777" w:rsidTr="00CE1ED0">
        <w:trPr>
          <w:trHeight w:val="1465"/>
        </w:trPr>
        <w:tc>
          <w:tcPr>
            <w:tcW w:w="0" w:type="auto"/>
            <w:vAlign w:val="center"/>
          </w:tcPr>
          <w:p w14:paraId="432040E9" w14:textId="77777777" w:rsidR="00CE1ED0" w:rsidRDefault="00CE1ED0">
            <w:pPr>
              <w:spacing w:after="0"/>
              <w:jc w:val="both"/>
              <w:rPr>
                <w:rFonts w:ascii="Times New Roman" w:eastAsia="Times New Roman" w:hAnsi="Times New Roman"/>
                <w:sz w:val="20"/>
                <w:szCs w:val="20"/>
                <w:lang w:eastAsia="ru-RU"/>
              </w:rPr>
            </w:pPr>
          </w:p>
          <w:p w14:paraId="47671485" w14:textId="77777777" w:rsidR="00E90871" w:rsidRDefault="00E9087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МОУ «Жуковская ООШ» Белевского района</w:t>
            </w:r>
          </w:p>
          <w:p w14:paraId="588AFF0B" w14:textId="77777777" w:rsidR="00CE1ED0" w:rsidRDefault="00E9087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Тульской области</w:t>
            </w:r>
          </w:p>
          <w:p w14:paraId="676722D5"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301</w:t>
            </w:r>
            <w:r w:rsidR="00E90871">
              <w:rPr>
                <w:rFonts w:ascii="Times New Roman" w:eastAsia="Times New Roman" w:hAnsi="Times New Roman"/>
                <w:sz w:val="20"/>
                <w:szCs w:val="20"/>
                <w:lang w:eastAsia="ru-RU"/>
              </w:rPr>
              <w:t>531</w:t>
            </w:r>
            <w:r>
              <w:rPr>
                <w:rFonts w:ascii="Times New Roman" w:eastAsia="Times New Roman" w:hAnsi="Times New Roman"/>
                <w:sz w:val="20"/>
                <w:szCs w:val="20"/>
                <w:lang w:eastAsia="ru-RU"/>
              </w:rPr>
              <w:t xml:space="preserve">, Тульская область, </w:t>
            </w:r>
            <w:r w:rsidR="00E90871">
              <w:rPr>
                <w:rFonts w:ascii="Times New Roman" w:eastAsia="Times New Roman" w:hAnsi="Times New Roman"/>
                <w:sz w:val="20"/>
                <w:szCs w:val="20"/>
                <w:lang w:eastAsia="ru-RU"/>
              </w:rPr>
              <w:t xml:space="preserve">Белевский </w:t>
            </w:r>
          </w:p>
          <w:p w14:paraId="7AB03D69"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район, </w:t>
            </w:r>
            <w:r w:rsidR="00E90871">
              <w:rPr>
                <w:rFonts w:ascii="Times New Roman" w:eastAsia="Times New Roman" w:hAnsi="Times New Roman"/>
                <w:sz w:val="20"/>
                <w:szCs w:val="20"/>
                <w:lang w:eastAsia="ru-RU"/>
              </w:rPr>
              <w:t>с. Жуково</w:t>
            </w:r>
            <w:r>
              <w:rPr>
                <w:rFonts w:ascii="Times New Roman" w:eastAsia="Times New Roman" w:hAnsi="Times New Roman"/>
                <w:sz w:val="20"/>
                <w:szCs w:val="20"/>
                <w:lang w:eastAsia="ru-RU"/>
              </w:rPr>
              <w:t xml:space="preserve">, </w:t>
            </w:r>
            <w:r w:rsidR="00E90871">
              <w:rPr>
                <w:rFonts w:ascii="Times New Roman" w:eastAsia="Times New Roman" w:hAnsi="Times New Roman"/>
                <w:sz w:val="20"/>
                <w:szCs w:val="20"/>
                <w:lang w:eastAsia="ru-RU"/>
              </w:rPr>
              <w:t xml:space="preserve">пер. Школьный, </w:t>
            </w:r>
            <w:r>
              <w:rPr>
                <w:rFonts w:ascii="Times New Roman" w:eastAsia="Times New Roman" w:hAnsi="Times New Roman"/>
                <w:sz w:val="20"/>
                <w:szCs w:val="20"/>
                <w:lang w:eastAsia="ru-RU"/>
              </w:rPr>
              <w:t xml:space="preserve">д. </w:t>
            </w:r>
            <w:r w:rsidR="00E90871">
              <w:rPr>
                <w:rFonts w:ascii="Times New Roman" w:eastAsia="Times New Roman" w:hAnsi="Times New Roman"/>
                <w:sz w:val="20"/>
                <w:szCs w:val="20"/>
                <w:lang w:eastAsia="ru-RU"/>
              </w:rPr>
              <w:t>3</w:t>
            </w:r>
            <w:r>
              <w:rPr>
                <w:rFonts w:ascii="Times New Roman" w:eastAsia="Times New Roman" w:hAnsi="Times New Roman"/>
                <w:sz w:val="20"/>
                <w:szCs w:val="20"/>
                <w:lang w:eastAsia="ru-RU"/>
              </w:rPr>
              <w:t>.</w:t>
            </w:r>
          </w:p>
          <w:p w14:paraId="5630E4E5"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ИНН: 71</w:t>
            </w:r>
            <w:r w:rsidR="00E90871">
              <w:rPr>
                <w:rFonts w:ascii="Times New Roman" w:eastAsia="Times New Roman" w:hAnsi="Times New Roman"/>
                <w:sz w:val="20"/>
                <w:szCs w:val="20"/>
                <w:lang w:eastAsia="ru-RU"/>
              </w:rPr>
              <w:t>22007704</w:t>
            </w:r>
            <w:r>
              <w:rPr>
                <w:rFonts w:ascii="Times New Roman" w:eastAsia="Times New Roman" w:hAnsi="Times New Roman"/>
                <w:sz w:val="20"/>
                <w:szCs w:val="20"/>
                <w:lang w:eastAsia="ru-RU"/>
              </w:rPr>
              <w:t xml:space="preserve"> КПП: 71</w:t>
            </w:r>
            <w:r w:rsidR="00E90871">
              <w:rPr>
                <w:rFonts w:ascii="Times New Roman" w:eastAsia="Times New Roman" w:hAnsi="Times New Roman"/>
                <w:sz w:val="20"/>
                <w:szCs w:val="20"/>
                <w:lang w:eastAsia="ru-RU"/>
              </w:rPr>
              <w:t>2201001</w:t>
            </w:r>
          </w:p>
          <w:p w14:paraId="2CCA19DB"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р/с: 0323</w:t>
            </w:r>
            <w:r w:rsidR="00E90871">
              <w:rPr>
                <w:rFonts w:ascii="Times New Roman" w:eastAsia="Times New Roman" w:hAnsi="Times New Roman"/>
                <w:sz w:val="20"/>
                <w:szCs w:val="20"/>
                <w:lang w:eastAsia="ru-RU"/>
              </w:rPr>
              <w:t>1643706060006600</w:t>
            </w:r>
          </w:p>
          <w:p w14:paraId="604EB947"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БИК 017003983</w:t>
            </w:r>
          </w:p>
          <w:p w14:paraId="4726C703"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Банк-ОТДЕЛЕНИЕ ТУЛА БАНКА РОССИИ//УФК</w:t>
            </w:r>
          </w:p>
          <w:p w14:paraId="35AD9F59"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Тульской области г. Тула</w:t>
            </w:r>
          </w:p>
          <w:p w14:paraId="60C6EA54" w14:textId="77777777" w:rsidR="00CE1ED0" w:rsidRDefault="00CE1ED0">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кор. </w:t>
            </w:r>
            <w:proofErr w:type="spellStart"/>
            <w:r>
              <w:rPr>
                <w:rFonts w:ascii="Times New Roman" w:eastAsia="Times New Roman" w:hAnsi="Times New Roman"/>
                <w:sz w:val="20"/>
                <w:szCs w:val="20"/>
                <w:lang w:eastAsia="ru-RU"/>
              </w:rPr>
              <w:t>Сч</w:t>
            </w:r>
            <w:proofErr w:type="spellEnd"/>
            <w:r>
              <w:rPr>
                <w:rFonts w:ascii="Times New Roman" w:eastAsia="Times New Roman" w:hAnsi="Times New Roman"/>
                <w:sz w:val="20"/>
                <w:szCs w:val="20"/>
                <w:lang w:eastAsia="ru-RU"/>
              </w:rPr>
              <w:t>. 40102810445370000059</w:t>
            </w:r>
          </w:p>
          <w:p w14:paraId="4A187FEB" w14:textId="77777777" w:rsidR="00E90871" w:rsidRDefault="00E90871" w:rsidP="00E90871">
            <w:pPr>
              <w:spacing w:after="0"/>
              <w:jc w:val="both"/>
              <w:rPr>
                <w:rFonts w:ascii="Times New Roman" w:eastAsia="Times New Roman" w:hAnsi="Times New Roman"/>
                <w:sz w:val="20"/>
                <w:szCs w:val="20"/>
                <w:lang w:eastAsia="ru-RU"/>
              </w:rPr>
            </w:pPr>
          </w:p>
          <w:p w14:paraId="28F02753" w14:textId="77777777" w:rsidR="00CE1ED0" w:rsidRPr="00E90871" w:rsidRDefault="00CE1ED0" w:rsidP="00E90871">
            <w:pPr>
              <w:spacing w:after="0"/>
              <w:jc w:val="both"/>
              <w:rPr>
                <w:rFonts w:ascii="Times New Roman" w:eastAsia="Times New Roman" w:hAnsi="Times New Roman"/>
                <w:b/>
                <w:sz w:val="20"/>
                <w:szCs w:val="20"/>
              </w:rPr>
            </w:pPr>
            <w:r w:rsidRPr="00E90871">
              <w:rPr>
                <w:rFonts w:ascii="Times New Roman" w:eastAsia="Times New Roman" w:hAnsi="Times New Roman"/>
                <w:b/>
                <w:sz w:val="20"/>
                <w:szCs w:val="20"/>
                <w:lang w:eastAsia="ru-RU"/>
              </w:rPr>
              <w:t xml:space="preserve">Директор           </w:t>
            </w:r>
            <w:r w:rsidR="00E90871" w:rsidRPr="00E90871">
              <w:rPr>
                <w:rFonts w:ascii="Times New Roman" w:eastAsia="Times New Roman" w:hAnsi="Times New Roman"/>
                <w:b/>
                <w:sz w:val="20"/>
                <w:szCs w:val="20"/>
                <w:lang w:eastAsia="ru-RU"/>
              </w:rPr>
              <w:t xml:space="preserve">      </w:t>
            </w:r>
            <w:r w:rsidRPr="00E90871">
              <w:rPr>
                <w:rFonts w:ascii="Times New Roman" w:eastAsia="Times New Roman" w:hAnsi="Times New Roman"/>
                <w:b/>
                <w:sz w:val="20"/>
                <w:szCs w:val="20"/>
                <w:lang w:eastAsia="ru-RU"/>
              </w:rPr>
              <w:t xml:space="preserve">         </w:t>
            </w:r>
            <w:r w:rsidR="00E90871" w:rsidRPr="00E90871">
              <w:rPr>
                <w:rFonts w:ascii="Times New Roman" w:eastAsia="Times New Roman" w:hAnsi="Times New Roman"/>
                <w:b/>
                <w:sz w:val="20"/>
                <w:szCs w:val="20"/>
                <w:lang w:eastAsia="ru-RU"/>
              </w:rPr>
              <w:t>А.А. Жаров</w:t>
            </w:r>
          </w:p>
        </w:tc>
        <w:tc>
          <w:tcPr>
            <w:tcW w:w="0" w:type="auto"/>
            <w:vAlign w:val="center"/>
          </w:tcPr>
          <w:p w14:paraId="20216389" w14:textId="77777777" w:rsidR="00CE1ED0" w:rsidRDefault="00CE1ED0">
            <w:pPr>
              <w:spacing w:after="0"/>
              <w:jc w:val="both"/>
              <w:rPr>
                <w:rFonts w:ascii="Times New Roman" w:eastAsia="Times New Roman" w:hAnsi="Times New Roman"/>
                <w:sz w:val="20"/>
                <w:szCs w:val="20"/>
              </w:rPr>
            </w:pPr>
          </w:p>
          <w:p w14:paraId="3BF44414" w14:textId="77777777" w:rsidR="00CE1ED0" w:rsidRDefault="00CE1ED0">
            <w:pPr>
              <w:spacing w:after="0"/>
              <w:jc w:val="both"/>
              <w:rPr>
                <w:rFonts w:ascii="Times New Roman" w:eastAsia="Times New Roman" w:hAnsi="Times New Roman"/>
                <w:sz w:val="20"/>
                <w:szCs w:val="20"/>
              </w:rPr>
            </w:pPr>
            <w:r>
              <w:rPr>
                <w:rFonts w:ascii="Times New Roman" w:eastAsia="Times New Roman" w:hAnsi="Times New Roman"/>
                <w:sz w:val="20"/>
                <w:szCs w:val="20"/>
              </w:rPr>
              <w:t>(юридический адрес, фактический адрес,</w:t>
            </w:r>
          </w:p>
          <w:p w14:paraId="24E48DC8" w14:textId="77777777" w:rsidR="00CE1ED0" w:rsidRDefault="00CE1ED0">
            <w:pPr>
              <w:spacing w:after="0"/>
              <w:jc w:val="both"/>
              <w:rPr>
                <w:rFonts w:ascii="Times New Roman" w:eastAsia="Times New Roman" w:hAnsi="Times New Roman"/>
                <w:sz w:val="20"/>
                <w:szCs w:val="20"/>
              </w:rPr>
            </w:pPr>
            <w:r>
              <w:rPr>
                <w:rFonts w:ascii="Times New Roman" w:eastAsia="Times New Roman" w:hAnsi="Times New Roman"/>
                <w:sz w:val="20"/>
                <w:szCs w:val="20"/>
              </w:rPr>
              <w:t>телефон, банковские реквизиты, ОКПО,</w:t>
            </w:r>
          </w:p>
          <w:p w14:paraId="6F1FF550" w14:textId="77777777" w:rsidR="00CE1ED0" w:rsidRDefault="00CE1ED0">
            <w:pPr>
              <w:spacing w:after="0"/>
              <w:jc w:val="both"/>
              <w:rPr>
                <w:rFonts w:ascii="Times New Roman" w:eastAsia="Times New Roman" w:hAnsi="Times New Roman"/>
                <w:sz w:val="20"/>
                <w:szCs w:val="20"/>
              </w:rPr>
            </w:pPr>
            <w:r>
              <w:rPr>
                <w:rFonts w:ascii="Times New Roman" w:eastAsia="Times New Roman" w:hAnsi="Times New Roman"/>
                <w:sz w:val="20"/>
                <w:szCs w:val="20"/>
              </w:rPr>
              <w:t>ИНН, КПП, ОКОПФ/ОКФС, ОКТМО)</w:t>
            </w:r>
          </w:p>
        </w:tc>
      </w:tr>
      <w:tr w:rsidR="00CE1ED0" w14:paraId="081198F2" w14:textId="77777777" w:rsidTr="00CE1ED0">
        <w:tc>
          <w:tcPr>
            <w:tcW w:w="0" w:type="auto"/>
            <w:vAlign w:val="center"/>
          </w:tcPr>
          <w:p w14:paraId="4BD0E71A" w14:textId="77777777" w:rsidR="00CE1ED0" w:rsidRDefault="00CE1ED0">
            <w:pPr>
              <w:spacing w:after="0"/>
              <w:jc w:val="both"/>
              <w:rPr>
                <w:rFonts w:ascii="Times New Roman" w:eastAsia="Times New Roman" w:hAnsi="Times New Roman"/>
                <w:b/>
                <w:sz w:val="20"/>
                <w:szCs w:val="20"/>
              </w:rPr>
            </w:pPr>
          </w:p>
        </w:tc>
        <w:tc>
          <w:tcPr>
            <w:tcW w:w="0" w:type="auto"/>
            <w:vAlign w:val="center"/>
            <w:hideMark/>
          </w:tcPr>
          <w:p w14:paraId="283EB0CE" w14:textId="77777777" w:rsidR="00CE1ED0" w:rsidRDefault="00CE1ED0">
            <w:pPr>
              <w:spacing w:after="0"/>
              <w:jc w:val="both"/>
              <w:rPr>
                <w:rFonts w:ascii="Times New Roman" w:eastAsia="Times New Roman" w:hAnsi="Times New Roman"/>
                <w:b/>
                <w:sz w:val="20"/>
                <w:szCs w:val="20"/>
              </w:rPr>
            </w:pPr>
            <w:r>
              <w:rPr>
                <w:rFonts w:ascii="Times New Roman" w:eastAsia="Times New Roman" w:hAnsi="Times New Roman"/>
                <w:b/>
                <w:sz w:val="20"/>
                <w:szCs w:val="20"/>
              </w:rPr>
              <w:t>Руководитель:___________ (Ф.И.О.)</w:t>
            </w:r>
          </w:p>
        </w:tc>
      </w:tr>
    </w:tbl>
    <w:p w14:paraId="262521AE" w14:textId="77777777" w:rsidR="00CE1ED0" w:rsidRDefault="00CE1ED0" w:rsidP="00434223">
      <w:pPr>
        <w:widowControl w:val="0"/>
        <w:autoSpaceDE w:val="0"/>
        <w:autoSpaceDN w:val="0"/>
        <w:spacing w:after="0" w:line="240" w:lineRule="auto"/>
        <w:outlineLvl w:val="1"/>
        <w:rPr>
          <w:rFonts w:ascii="Times New Roman" w:eastAsia="Times New Roman" w:hAnsi="Times New Roman"/>
          <w:sz w:val="19"/>
          <w:szCs w:val="19"/>
          <w:lang w:eastAsia="ru-RU"/>
        </w:rPr>
      </w:pPr>
    </w:p>
    <w:p w14:paraId="7989D8AA"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3849E466"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05CBF39A"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7C4D068D"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r>
        <w:rPr>
          <w:rFonts w:ascii="Times New Roman" w:eastAsia="Times New Roman" w:hAnsi="Times New Roman"/>
          <w:sz w:val="19"/>
          <w:szCs w:val="19"/>
          <w:lang w:eastAsia="ru-RU"/>
        </w:rPr>
        <w:t>Приложение N 1</w:t>
      </w:r>
    </w:p>
    <w:p w14:paraId="3201447D" w14:textId="77777777" w:rsidR="00CE1ED0" w:rsidRDefault="00CE1ED0" w:rsidP="00CE1ED0">
      <w:pPr>
        <w:widowControl w:val="0"/>
        <w:autoSpaceDE w:val="0"/>
        <w:autoSpaceDN w:val="0"/>
        <w:spacing w:after="0" w:line="240" w:lineRule="auto"/>
        <w:jc w:val="right"/>
        <w:rPr>
          <w:rFonts w:ascii="Times New Roman" w:eastAsia="Times New Roman" w:hAnsi="Times New Roman"/>
          <w:sz w:val="19"/>
          <w:szCs w:val="19"/>
          <w:lang w:eastAsia="ru-RU"/>
        </w:rPr>
      </w:pPr>
      <w:r>
        <w:rPr>
          <w:rFonts w:ascii="Times New Roman" w:eastAsia="Times New Roman" w:hAnsi="Times New Roman"/>
          <w:sz w:val="19"/>
          <w:szCs w:val="19"/>
          <w:lang w:eastAsia="ru-RU"/>
        </w:rPr>
        <w:t>к Договору</w:t>
      </w:r>
    </w:p>
    <w:p w14:paraId="75AD2D39" w14:textId="77777777" w:rsidR="00CE1ED0" w:rsidRDefault="00CE1ED0" w:rsidP="00CE1ED0">
      <w:pPr>
        <w:widowControl w:val="0"/>
        <w:autoSpaceDE w:val="0"/>
        <w:autoSpaceDN w:val="0"/>
        <w:spacing w:after="0" w:line="240" w:lineRule="auto"/>
        <w:jc w:val="right"/>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от "__" ____ 20__ г. N </w:t>
      </w:r>
    </w:p>
    <w:p w14:paraId="0FACDE4B" w14:textId="77777777" w:rsidR="00CE1ED0" w:rsidRDefault="00CE1ED0" w:rsidP="00CE1ED0">
      <w:pPr>
        <w:widowControl w:val="0"/>
        <w:autoSpaceDE w:val="0"/>
        <w:autoSpaceDN w:val="0"/>
        <w:spacing w:after="0" w:line="240" w:lineRule="auto"/>
        <w:jc w:val="both"/>
        <w:rPr>
          <w:rFonts w:ascii="Times New Roman" w:eastAsia="Times New Roman" w:hAnsi="Times New Roman"/>
          <w:sz w:val="19"/>
          <w:szCs w:val="19"/>
          <w:lang w:eastAsia="ru-RU"/>
        </w:rPr>
      </w:pPr>
    </w:p>
    <w:p w14:paraId="75D89D03" w14:textId="77777777" w:rsidR="00CE1ED0" w:rsidRDefault="00CE1ED0" w:rsidP="00CE1ED0">
      <w:pPr>
        <w:widowControl w:val="0"/>
        <w:autoSpaceDE w:val="0"/>
        <w:autoSpaceDN w:val="0"/>
        <w:spacing w:after="0" w:line="240" w:lineRule="auto"/>
        <w:jc w:val="center"/>
        <w:rPr>
          <w:rFonts w:ascii="Times New Roman" w:eastAsia="Times New Roman" w:hAnsi="Times New Roman"/>
          <w:b/>
          <w:sz w:val="19"/>
          <w:szCs w:val="19"/>
          <w:lang w:eastAsia="ru-RU"/>
        </w:rPr>
      </w:pPr>
      <w:bookmarkStart w:id="0" w:name="P326"/>
      <w:bookmarkEnd w:id="0"/>
      <w:r>
        <w:rPr>
          <w:rFonts w:ascii="Times New Roman" w:eastAsia="Times New Roman" w:hAnsi="Times New Roman"/>
          <w:b/>
          <w:sz w:val="19"/>
          <w:szCs w:val="19"/>
          <w:lang w:eastAsia="ru-RU"/>
        </w:rPr>
        <w:t>СПЕЦИФИКАЦИЯ</w:t>
      </w:r>
    </w:p>
    <w:p w14:paraId="120C7E05" w14:textId="77777777" w:rsidR="00CE1ED0" w:rsidRDefault="00CE1ED0" w:rsidP="00CE1ED0">
      <w:pPr>
        <w:widowControl w:val="0"/>
        <w:autoSpaceDE w:val="0"/>
        <w:autoSpaceDN w:val="0"/>
        <w:spacing w:after="0" w:line="240" w:lineRule="auto"/>
        <w:jc w:val="center"/>
        <w:rPr>
          <w:rFonts w:ascii="Times New Roman" w:eastAsia="Times New Roman" w:hAnsi="Times New Roman"/>
          <w:b/>
          <w:sz w:val="19"/>
          <w:szCs w:val="19"/>
          <w:lang w:eastAsia="ru-RU"/>
        </w:rPr>
      </w:pPr>
      <w:r>
        <w:rPr>
          <w:rFonts w:ascii="Times New Roman" w:eastAsia="Times New Roman" w:hAnsi="Times New Roman"/>
          <w:b/>
          <w:sz w:val="19"/>
          <w:szCs w:val="19"/>
          <w:lang w:eastAsia="ru-RU"/>
        </w:rPr>
        <w:t>на поставку продуктов питания</w:t>
      </w:r>
    </w:p>
    <w:p w14:paraId="044B3819" w14:textId="77777777" w:rsidR="00CE1ED0" w:rsidRDefault="00CE1ED0" w:rsidP="00CE1ED0">
      <w:pPr>
        <w:spacing w:after="0" w:line="240" w:lineRule="auto"/>
        <w:jc w:val="both"/>
        <w:rPr>
          <w:rFonts w:ascii="Times New Roman" w:eastAsia="Times New Roman" w:hAnsi="Times New Roman"/>
          <w:sz w:val="20"/>
          <w:szCs w:val="20"/>
        </w:rPr>
      </w:pPr>
    </w:p>
    <w:tbl>
      <w:tblPr>
        <w:tblW w:w="1154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5954"/>
        <w:gridCol w:w="1134"/>
        <w:gridCol w:w="1276"/>
        <w:gridCol w:w="1134"/>
        <w:gridCol w:w="1626"/>
      </w:tblGrid>
      <w:tr w:rsidR="00CE1ED0" w14:paraId="549A0EB0" w14:textId="77777777" w:rsidTr="00434223">
        <w:tc>
          <w:tcPr>
            <w:tcW w:w="425" w:type="dxa"/>
            <w:tcBorders>
              <w:top w:val="single" w:sz="4" w:space="0" w:color="auto"/>
              <w:left w:val="single" w:sz="4" w:space="0" w:color="auto"/>
              <w:bottom w:val="single" w:sz="4" w:space="0" w:color="auto"/>
              <w:right w:val="single" w:sz="4" w:space="0" w:color="auto"/>
            </w:tcBorders>
            <w:hideMark/>
          </w:tcPr>
          <w:p w14:paraId="54B3C5FC"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N п/п</w:t>
            </w:r>
          </w:p>
        </w:tc>
        <w:tc>
          <w:tcPr>
            <w:tcW w:w="5954" w:type="dxa"/>
            <w:tcBorders>
              <w:top w:val="single" w:sz="4" w:space="0" w:color="auto"/>
              <w:left w:val="single" w:sz="4" w:space="0" w:color="auto"/>
              <w:bottom w:val="single" w:sz="4" w:space="0" w:color="auto"/>
              <w:right w:val="single" w:sz="4" w:space="0" w:color="auto"/>
            </w:tcBorders>
            <w:hideMark/>
          </w:tcPr>
          <w:p w14:paraId="0FBF4983"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14:paraId="3873EED2"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Единицы измерения</w:t>
            </w:r>
          </w:p>
        </w:tc>
        <w:tc>
          <w:tcPr>
            <w:tcW w:w="1276" w:type="dxa"/>
            <w:tcBorders>
              <w:top w:val="single" w:sz="4" w:space="0" w:color="auto"/>
              <w:left w:val="single" w:sz="4" w:space="0" w:color="auto"/>
              <w:bottom w:val="single" w:sz="4" w:space="0" w:color="auto"/>
              <w:right w:val="single" w:sz="4" w:space="0" w:color="auto"/>
            </w:tcBorders>
            <w:hideMark/>
          </w:tcPr>
          <w:p w14:paraId="529DCC06"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Количество в единицах измерения</w:t>
            </w:r>
          </w:p>
        </w:tc>
        <w:tc>
          <w:tcPr>
            <w:tcW w:w="1134" w:type="dxa"/>
            <w:tcBorders>
              <w:top w:val="single" w:sz="4" w:space="0" w:color="auto"/>
              <w:left w:val="single" w:sz="4" w:space="0" w:color="auto"/>
              <w:bottom w:val="single" w:sz="4" w:space="0" w:color="auto"/>
              <w:right w:val="single" w:sz="4" w:space="0" w:color="auto"/>
            </w:tcBorders>
          </w:tcPr>
          <w:p w14:paraId="0AA8E4F0"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Цена за единицу измерения, руб.</w:t>
            </w:r>
          </w:p>
          <w:p w14:paraId="0C638E1A"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p>
        </w:tc>
        <w:tc>
          <w:tcPr>
            <w:tcW w:w="1626" w:type="dxa"/>
            <w:tcBorders>
              <w:top w:val="single" w:sz="4" w:space="0" w:color="auto"/>
              <w:left w:val="single" w:sz="4" w:space="0" w:color="auto"/>
              <w:bottom w:val="single" w:sz="4" w:space="0" w:color="auto"/>
              <w:right w:val="single" w:sz="4" w:space="0" w:color="auto"/>
            </w:tcBorders>
          </w:tcPr>
          <w:p w14:paraId="624F36C9"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Стоимость, руб.</w:t>
            </w:r>
          </w:p>
          <w:p w14:paraId="13F5B7D4"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p>
        </w:tc>
      </w:tr>
      <w:tr w:rsidR="00CE1ED0" w14:paraId="28EF3BD4" w14:textId="77777777" w:rsidTr="00434223">
        <w:trPr>
          <w:trHeight w:val="28"/>
        </w:trPr>
        <w:tc>
          <w:tcPr>
            <w:tcW w:w="425" w:type="dxa"/>
            <w:tcBorders>
              <w:top w:val="single" w:sz="4" w:space="0" w:color="auto"/>
              <w:left w:val="single" w:sz="4" w:space="0" w:color="auto"/>
              <w:bottom w:val="single" w:sz="4" w:space="0" w:color="auto"/>
              <w:right w:val="single" w:sz="4" w:space="0" w:color="auto"/>
            </w:tcBorders>
            <w:hideMark/>
          </w:tcPr>
          <w:p w14:paraId="35326B80"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1" w:name="P345" w:colFirst="5" w:colLast="5"/>
            <w:r>
              <w:rPr>
                <w:rFonts w:ascii="Times New Roman" w:eastAsia="Times New Roman" w:hAnsi="Times New Roman"/>
                <w:sz w:val="19"/>
                <w:szCs w:val="19"/>
                <w:lang w:eastAsia="ru-RU"/>
              </w:rPr>
              <w:t>1</w:t>
            </w:r>
          </w:p>
        </w:tc>
        <w:tc>
          <w:tcPr>
            <w:tcW w:w="5954" w:type="dxa"/>
            <w:tcBorders>
              <w:top w:val="single" w:sz="4" w:space="0" w:color="auto"/>
              <w:left w:val="single" w:sz="4" w:space="0" w:color="auto"/>
              <w:bottom w:val="single" w:sz="4" w:space="0" w:color="auto"/>
              <w:right w:val="single" w:sz="4" w:space="0" w:color="auto"/>
            </w:tcBorders>
            <w:hideMark/>
          </w:tcPr>
          <w:p w14:paraId="6A52E71D"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097926AB"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14:paraId="07CD2D84"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2" w:name="P341"/>
            <w:bookmarkEnd w:id="2"/>
            <w:r>
              <w:rPr>
                <w:rFonts w:ascii="Times New Roman" w:eastAsia="Times New Roman" w:hAnsi="Times New Roman"/>
                <w:sz w:val="19"/>
                <w:szCs w:val="19"/>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14:paraId="6557C7B0"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3" w:name="P342"/>
            <w:bookmarkEnd w:id="3"/>
            <w:r>
              <w:rPr>
                <w:rFonts w:ascii="Times New Roman" w:eastAsia="Times New Roman" w:hAnsi="Times New Roman"/>
                <w:sz w:val="19"/>
                <w:szCs w:val="19"/>
                <w:lang w:eastAsia="ru-RU"/>
              </w:rPr>
              <w:t>6</w:t>
            </w:r>
          </w:p>
        </w:tc>
        <w:tc>
          <w:tcPr>
            <w:tcW w:w="1626" w:type="dxa"/>
            <w:tcBorders>
              <w:top w:val="single" w:sz="4" w:space="0" w:color="auto"/>
              <w:left w:val="single" w:sz="4" w:space="0" w:color="auto"/>
              <w:bottom w:val="single" w:sz="4" w:space="0" w:color="auto"/>
              <w:right w:val="single" w:sz="4" w:space="0" w:color="auto"/>
            </w:tcBorders>
            <w:hideMark/>
          </w:tcPr>
          <w:p w14:paraId="7394A79E" w14:textId="77777777" w:rsidR="00CE1ED0" w:rsidRDefault="00CE1ED0">
            <w:pPr>
              <w:widowControl w:val="0"/>
              <w:autoSpaceDE w:val="0"/>
              <w:autoSpaceDN w:val="0"/>
              <w:spacing w:after="0" w:line="240" w:lineRule="auto"/>
              <w:jc w:val="center"/>
              <w:rPr>
                <w:rFonts w:ascii="Times New Roman" w:eastAsia="Times New Roman" w:hAnsi="Times New Roman"/>
                <w:sz w:val="19"/>
                <w:szCs w:val="19"/>
                <w:lang w:eastAsia="ru-RU"/>
              </w:rPr>
            </w:pPr>
            <w:bookmarkStart w:id="4" w:name="P344"/>
            <w:bookmarkEnd w:id="4"/>
            <w:r>
              <w:rPr>
                <w:rFonts w:ascii="Times New Roman" w:eastAsia="Times New Roman" w:hAnsi="Times New Roman"/>
                <w:sz w:val="19"/>
                <w:szCs w:val="19"/>
                <w:lang w:eastAsia="ru-RU"/>
              </w:rPr>
              <w:t>7</w:t>
            </w:r>
          </w:p>
        </w:tc>
      </w:tr>
      <w:bookmarkEnd w:id="1"/>
      <w:tr w:rsidR="00CE1ED0" w14:paraId="79BD0475" w14:textId="77777777" w:rsidTr="009F09E8">
        <w:trPr>
          <w:trHeight w:val="175"/>
        </w:trPr>
        <w:tc>
          <w:tcPr>
            <w:tcW w:w="425" w:type="dxa"/>
            <w:tcBorders>
              <w:top w:val="outset" w:sz="6" w:space="0" w:color="000000"/>
              <w:left w:val="outset" w:sz="6" w:space="0" w:color="000000"/>
              <w:bottom w:val="outset" w:sz="6" w:space="0" w:color="000000"/>
              <w:right w:val="outset" w:sz="6" w:space="0" w:color="000000"/>
            </w:tcBorders>
            <w:hideMark/>
          </w:tcPr>
          <w:p w14:paraId="7CD70F5A" w14:textId="77777777" w:rsidR="00CE1ED0" w:rsidRDefault="00CE1ED0">
            <w:pPr>
              <w:jc w:val="center"/>
              <w:rPr>
                <w:rFonts w:ascii="Times New Roman" w:hAnsi="Times New Roman"/>
                <w:sz w:val="20"/>
                <w:szCs w:val="20"/>
              </w:rPr>
            </w:pPr>
            <w:r>
              <w:rPr>
                <w:rFonts w:ascii="Times New Roman" w:hAnsi="Times New Roman"/>
                <w:sz w:val="20"/>
                <w:szCs w:val="20"/>
              </w:rPr>
              <w:t>1.</w:t>
            </w:r>
          </w:p>
        </w:tc>
        <w:tc>
          <w:tcPr>
            <w:tcW w:w="5954" w:type="dxa"/>
            <w:tcBorders>
              <w:top w:val="outset" w:sz="6" w:space="0" w:color="000000"/>
              <w:left w:val="outset" w:sz="6" w:space="0" w:color="000000"/>
              <w:bottom w:val="outset" w:sz="6" w:space="0" w:color="000000"/>
              <w:right w:val="outset" w:sz="6" w:space="0" w:color="000000"/>
            </w:tcBorders>
            <w:hideMark/>
          </w:tcPr>
          <w:p w14:paraId="6174D9A4" w14:textId="77777777" w:rsidR="00CE1ED0" w:rsidRDefault="00434223">
            <w:pPr>
              <w:rPr>
                <w:rFonts w:ascii="Times New Roman" w:hAnsi="Times New Roman"/>
                <w:sz w:val="20"/>
                <w:szCs w:val="20"/>
              </w:rPr>
            </w:pPr>
            <w:r>
              <w:rPr>
                <w:rFonts w:ascii="Times New Roman" w:hAnsi="Times New Roman"/>
                <w:sz w:val="20"/>
                <w:szCs w:val="20"/>
              </w:rPr>
              <w:t>Картофель свежий, продовольственный, урожай 2021г.</w:t>
            </w:r>
          </w:p>
        </w:tc>
        <w:tc>
          <w:tcPr>
            <w:tcW w:w="1134" w:type="dxa"/>
            <w:tcBorders>
              <w:top w:val="outset" w:sz="6" w:space="0" w:color="000000"/>
              <w:left w:val="outset" w:sz="6" w:space="0" w:color="000000"/>
              <w:bottom w:val="outset" w:sz="6" w:space="0" w:color="000000"/>
              <w:right w:val="single" w:sz="4" w:space="0" w:color="auto"/>
            </w:tcBorders>
            <w:hideMark/>
          </w:tcPr>
          <w:p w14:paraId="5ACE62C9"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3AB09CAD" w14:textId="465DAD0F"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7762A7"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310774A" w14:textId="77777777" w:rsidR="00CE1ED0" w:rsidRDefault="00CE1ED0">
            <w:pPr>
              <w:jc w:val="center"/>
              <w:rPr>
                <w:rFonts w:ascii="PT Astra Serif" w:hAnsi="PT Astra Serif" w:cs="Arial"/>
                <w:bCs/>
                <w:color w:val="000000"/>
                <w:sz w:val="19"/>
                <w:szCs w:val="19"/>
              </w:rPr>
            </w:pPr>
          </w:p>
        </w:tc>
      </w:tr>
      <w:tr w:rsidR="00CE1ED0" w14:paraId="0F6FD695"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6360EDA5" w14:textId="77777777" w:rsidR="00CE1ED0" w:rsidRDefault="00CE1ED0">
            <w:pPr>
              <w:jc w:val="center"/>
              <w:rPr>
                <w:rFonts w:ascii="Times New Roman" w:hAnsi="Times New Roman"/>
                <w:sz w:val="20"/>
                <w:szCs w:val="20"/>
              </w:rPr>
            </w:pPr>
            <w:r>
              <w:rPr>
                <w:rFonts w:ascii="Times New Roman" w:hAnsi="Times New Roman"/>
                <w:sz w:val="20"/>
                <w:szCs w:val="20"/>
              </w:rPr>
              <w:t>2.</w:t>
            </w:r>
          </w:p>
        </w:tc>
        <w:tc>
          <w:tcPr>
            <w:tcW w:w="5954" w:type="dxa"/>
            <w:tcBorders>
              <w:top w:val="outset" w:sz="6" w:space="0" w:color="000000"/>
              <w:left w:val="outset" w:sz="6" w:space="0" w:color="000000"/>
              <w:bottom w:val="outset" w:sz="6" w:space="0" w:color="000000"/>
              <w:right w:val="outset" w:sz="6" w:space="0" w:color="000000"/>
            </w:tcBorders>
            <w:hideMark/>
          </w:tcPr>
          <w:p w14:paraId="1889B793" w14:textId="77777777" w:rsidR="00CE1ED0" w:rsidRDefault="00434223">
            <w:pPr>
              <w:rPr>
                <w:rFonts w:ascii="Times New Roman" w:hAnsi="Times New Roman"/>
                <w:sz w:val="20"/>
                <w:szCs w:val="20"/>
              </w:rPr>
            </w:pPr>
            <w:r>
              <w:rPr>
                <w:rFonts w:ascii="Times New Roman" w:hAnsi="Times New Roman"/>
                <w:sz w:val="20"/>
                <w:szCs w:val="20"/>
              </w:rPr>
              <w:t xml:space="preserve">Капуста белокочанная свежая. Класс первый, урожай 2021г. </w:t>
            </w:r>
            <w:r w:rsidR="00CE1ED0">
              <w:rPr>
                <w:rFonts w:ascii="Times New Roman" w:hAnsi="Times New Roman"/>
                <w:sz w:val="20"/>
                <w:szCs w:val="20"/>
              </w:rPr>
              <w:t xml:space="preserve"> </w:t>
            </w:r>
          </w:p>
        </w:tc>
        <w:tc>
          <w:tcPr>
            <w:tcW w:w="1134" w:type="dxa"/>
            <w:tcBorders>
              <w:top w:val="outset" w:sz="6" w:space="0" w:color="000000"/>
              <w:left w:val="outset" w:sz="6" w:space="0" w:color="000000"/>
              <w:bottom w:val="outset" w:sz="6" w:space="0" w:color="000000"/>
              <w:right w:val="single" w:sz="4" w:space="0" w:color="auto"/>
            </w:tcBorders>
            <w:hideMark/>
          </w:tcPr>
          <w:p w14:paraId="765433B4" w14:textId="77777777" w:rsidR="00CE1ED0" w:rsidRDefault="00434223">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17506E2A" w14:textId="12C5058C"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9EF8C9"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4BADAFD" w14:textId="77777777" w:rsidR="00CE1ED0" w:rsidRDefault="00CE1ED0">
            <w:pPr>
              <w:jc w:val="center"/>
              <w:rPr>
                <w:rFonts w:ascii="PT Astra Serif" w:hAnsi="PT Astra Serif" w:cs="Arial"/>
                <w:bCs/>
                <w:sz w:val="19"/>
                <w:szCs w:val="19"/>
              </w:rPr>
            </w:pPr>
          </w:p>
        </w:tc>
      </w:tr>
      <w:tr w:rsidR="00CE1ED0" w14:paraId="517C9625"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5087CE39" w14:textId="77777777" w:rsidR="00CE1ED0" w:rsidRDefault="00CE1ED0">
            <w:pPr>
              <w:jc w:val="center"/>
              <w:rPr>
                <w:rFonts w:ascii="Times New Roman" w:hAnsi="Times New Roman"/>
                <w:sz w:val="20"/>
                <w:szCs w:val="20"/>
              </w:rPr>
            </w:pPr>
            <w:r>
              <w:rPr>
                <w:rFonts w:ascii="Times New Roman" w:hAnsi="Times New Roman"/>
                <w:sz w:val="20"/>
                <w:szCs w:val="20"/>
              </w:rPr>
              <w:t>3.</w:t>
            </w:r>
          </w:p>
        </w:tc>
        <w:tc>
          <w:tcPr>
            <w:tcW w:w="5954" w:type="dxa"/>
            <w:tcBorders>
              <w:top w:val="outset" w:sz="6" w:space="0" w:color="000000"/>
              <w:left w:val="outset" w:sz="6" w:space="0" w:color="000000"/>
              <w:bottom w:val="outset" w:sz="6" w:space="0" w:color="000000"/>
              <w:right w:val="outset" w:sz="6" w:space="0" w:color="000000"/>
            </w:tcBorders>
            <w:hideMark/>
          </w:tcPr>
          <w:p w14:paraId="04FF2E1D" w14:textId="77777777" w:rsidR="00CE1ED0" w:rsidRDefault="00434223">
            <w:pPr>
              <w:rPr>
                <w:rFonts w:ascii="Times New Roman" w:hAnsi="Times New Roman"/>
                <w:sz w:val="20"/>
                <w:szCs w:val="20"/>
              </w:rPr>
            </w:pPr>
            <w:r>
              <w:rPr>
                <w:rFonts w:ascii="Times New Roman" w:hAnsi="Times New Roman"/>
                <w:sz w:val="20"/>
                <w:szCs w:val="20"/>
              </w:rPr>
              <w:t>Лук репчатый свежий, класс первый, урожай 2021 г.</w:t>
            </w:r>
          </w:p>
        </w:tc>
        <w:tc>
          <w:tcPr>
            <w:tcW w:w="1134" w:type="dxa"/>
            <w:tcBorders>
              <w:top w:val="outset" w:sz="6" w:space="0" w:color="000000"/>
              <w:left w:val="outset" w:sz="6" w:space="0" w:color="000000"/>
              <w:bottom w:val="outset" w:sz="6" w:space="0" w:color="000000"/>
              <w:right w:val="single" w:sz="4" w:space="0" w:color="auto"/>
            </w:tcBorders>
            <w:hideMark/>
          </w:tcPr>
          <w:p w14:paraId="4C98B400"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193E36F3" w14:textId="2B729152"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2CEBEAE"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075C7BE" w14:textId="77777777" w:rsidR="00CE1ED0" w:rsidRDefault="00CE1ED0">
            <w:pPr>
              <w:jc w:val="center"/>
              <w:rPr>
                <w:rFonts w:ascii="PT Astra Serif" w:hAnsi="PT Astra Serif" w:cs="Arial"/>
                <w:bCs/>
                <w:sz w:val="19"/>
                <w:szCs w:val="19"/>
              </w:rPr>
            </w:pPr>
          </w:p>
        </w:tc>
      </w:tr>
      <w:tr w:rsidR="00CE1ED0" w14:paraId="37F9EF9E"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3398FD48" w14:textId="77777777" w:rsidR="00CE1ED0" w:rsidRDefault="00CE1ED0">
            <w:pPr>
              <w:jc w:val="center"/>
              <w:rPr>
                <w:rFonts w:ascii="Times New Roman" w:hAnsi="Times New Roman"/>
                <w:sz w:val="20"/>
                <w:szCs w:val="20"/>
              </w:rPr>
            </w:pPr>
            <w:r>
              <w:rPr>
                <w:rFonts w:ascii="Times New Roman" w:hAnsi="Times New Roman"/>
                <w:sz w:val="20"/>
                <w:szCs w:val="20"/>
              </w:rPr>
              <w:t>4.</w:t>
            </w:r>
          </w:p>
        </w:tc>
        <w:tc>
          <w:tcPr>
            <w:tcW w:w="5954" w:type="dxa"/>
            <w:tcBorders>
              <w:top w:val="outset" w:sz="6" w:space="0" w:color="000000"/>
              <w:left w:val="outset" w:sz="6" w:space="0" w:color="000000"/>
              <w:bottom w:val="outset" w:sz="6" w:space="0" w:color="000000"/>
              <w:right w:val="outset" w:sz="6" w:space="0" w:color="000000"/>
            </w:tcBorders>
            <w:hideMark/>
          </w:tcPr>
          <w:p w14:paraId="0F3985F5" w14:textId="77777777" w:rsidR="00CE1ED0" w:rsidRDefault="00434223">
            <w:pPr>
              <w:rPr>
                <w:rFonts w:ascii="Times New Roman" w:hAnsi="Times New Roman"/>
                <w:sz w:val="20"/>
                <w:szCs w:val="20"/>
              </w:rPr>
            </w:pPr>
            <w:r>
              <w:rPr>
                <w:rFonts w:ascii="Times New Roman" w:hAnsi="Times New Roman"/>
                <w:sz w:val="20"/>
                <w:szCs w:val="20"/>
              </w:rPr>
              <w:t>Морковь столовая свежая, сорт первый, урожай 2021 г.</w:t>
            </w:r>
          </w:p>
        </w:tc>
        <w:tc>
          <w:tcPr>
            <w:tcW w:w="1134" w:type="dxa"/>
            <w:tcBorders>
              <w:top w:val="outset" w:sz="6" w:space="0" w:color="000000"/>
              <w:left w:val="outset" w:sz="6" w:space="0" w:color="000000"/>
              <w:bottom w:val="outset" w:sz="6" w:space="0" w:color="000000"/>
              <w:right w:val="single" w:sz="4" w:space="0" w:color="auto"/>
            </w:tcBorders>
            <w:hideMark/>
          </w:tcPr>
          <w:p w14:paraId="2CD4B077"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7682A25D" w14:textId="653DB8E0"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9BC186"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E5BEF58" w14:textId="77777777" w:rsidR="00CE1ED0" w:rsidRDefault="00CE1ED0">
            <w:pPr>
              <w:jc w:val="center"/>
              <w:rPr>
                <w:rFonts w:ascii="PT Astra Serif" w:hAnsi="PT Astra Serif" w:cs="Arial"/>
                <w:bCs/>
                <w:sz w:val="19"/>
                <w:szCs w:val="19"/>
              </w:rPr>
            </w:pPr>
          </w:p>
        </w:tc>
      </w:tr>
      <w:tr w:rsidR="00CE1ED0" w14:paraId="3371B716"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0A6A426A" w14:textId="77777777" w:rsidR="00CE1ED0" w:rsidRDefault="00CE1ED0">
            <w:pPr>
              <w:jc w:val="center"/>
              <w:rPr>
                <w:rFonts w:ascii="Times New Roman" w:hAnsi="Times New Roman"/>
                <w:sz w:val="20"/>
                <w:szCs w:val="20"/>
              </w:rPr>
            </w:pPr>
            <w:r>
              <w:rPr>
                <w:rFonts w:ascii="Times New Roman" w:hAnsi="Times New Roman"/>
                <w:sz w:val="20"/>
                <w:szCs w:val="20"/>
              </w:rPr>
              <w:t>5.</w:t>
            </w:r>
          </w:p>
        </w:tc>
        <w:tc>
          <w:tcPr>
            <w:tcW w:w="5954" w:type="dxa"/>
            <w:tcBorders>
              <w:top w:val="outset" w:sz="6" w:space="0" w:color="000000"/>
              <w:left w:val="outset" w:sz="6" w:space="0" w:color="000000"/>
              <w:bottom w:val="outset" w:sz="6" w:space="0" w:color="000000"/>
              <w:right w:val="outset" w:sz="6" w:space="0" w:color="000000"/>
            </w:tcBorders>
            <w:hideMark/>
          </w:tcPr>
          <w:p w14:paraId="298290F6" w14:textId="77777777" w:rsidR="00CE1ED0" w:rsidRDefault="00434223">
            <w:pPr>
              <w:rPr>
                <w:rFonts w:ascii="Times New Roman" w:hAnsi="Times New Roman"/>
                <w:sz w:val="20"/>
                <w:szCs w:val="20"/>
              </w:rPr>
            </w:pPr>
            <w:r>
              <w:rPr>
                <w:rFonts w:ascii="Times New Roman" w:hAnsi="Times New Roman"/>
                <w:sz w:val="20"/>
                <w:szCs w:val="20"/>
              </w:rPr>
              <w:t>Свекла столовая свежая, сорт первый, урожай 2021г.</w:t>
            </w:r>
          </w:p>
        </w:tc>
        <w:tc>
          <w:tcPr>
            <w:tcW w:w="1134" w:type="dxa"/>
            <w:tcBorders>
              <w:top w:val="outset" w:sz="6" w:space="0" w:color="000000"/>
              <w:left w:val="outset" w:sz="6" w:space="0" w:color="000000"/>
              <w:bottom w:val="outset" w:sz="6" w:space="0" w:color="000000"/>
              <w:right w:val="single" w:sz="4" w:space="0" w:color="auto"/>
            </w:tcBorders>
            <w:hideMark/>
          </w:tcPr>
          <w:p w14:paraId="10FFE68A"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443C0650" w14:textId="0BEA4B29"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CAFE28"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F852F3A" w14:textId="77777777" w:rsidR="00CE1ED0" w:rsidRDefault="00CE1ED0">
            <w:pPr>
              <w:jc w:val="center"/>
              <w:rPr>
                <w:rFonts w:ascii="PT Astra Serif" w:hAnsi="PT Astra Serif" w:cs="Arial"/>
                <w:bCs/>
                <w:sz w:val="19"/>
                <w:szCs w:val="19"/>
              </w:rPr>
            </w:pPr>
          </w:p>
        </w:tc>
      </w:tr>
      <w:tr w:rsidR="00CE1ED0" w14:paraId="6724BEFC"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2C8999F0" w14:textId="77777777" w:rsidR="00CE1ED0" w:rsidRDefault="00CE1ED0">
            <w:pPr>
              <w:jc w:val="center"/>
              <w:rPr>
                <w:rFonts w:ascii="Times New Roman" w:hAnsi="Times New Roman"/>
                <w:sz w:val="20"/>
                <w:szCs w:val="20"/>
              </w:rPr>
            </w:pPr>
            <w:r>
              <w:rPr>
                <w:rFonts w:ascii="Times New Roman" w:hAnsi="Times New Roman"/>
                <w:sz w:val="20"/>
                <w:szCs w:val="20"/>
              </w:rPr>
              <w:t>6.</w:t>
            </w:r>
          </w:p>
        </w:tc>
        <w:tc>
          <w:tcPr>
            <w:tcW w:w="5954" w:type="dxa"/>
            <w:tcBorders>
              <w:top w:val="outset" w:sz="6" w:space="0" w:color="000000"/>
              <w:left w:val="outset" w:sz="6" w:space="0" w:color="000000"/>
              <w:bottom w:val="outset" w:sz="6" w:space="0" w:color="000000"/>
              <w:right w:val="outset" w:sz="6" w:space="0" w:color="000000"/>
            </w:tcBorders>
            <w:hideMark/>
          </w:tcPr>
          <w:p w14:paraId="35E368F3" w14:textId="77777777" w:rsidR="00CE1ED0" w:rsidRDefault="00434223">
            <w:pPr>
              <w:rPr>
                <w:rFonts w:ascii="Times New Roman" w:hAnsi="Times New Roman"/>
                <w:sz w:val="20"/>
                <w:szCs w:val="20"/>
              </w:rPr>
            </w:pPr>
            <w:r>
              <w:rPr>
                <w:rFonts w:ascii="Times New Roman" w:hAnsi="Times New Roman"/>
                <w:sz w:val="20"/>
                <w:szCs w:val="20"/>
              </w:rPr>
              <w:t>Яблоки свежие, сорт первый</w:t>
            </w:r>
          </w:p>
        </w:tc>
        <w:tc>
          <w:tcPr>
            <w:tcW w:w="1134" w:type="dxa"/>
            <w:tcBorders>
              <w:top w:val="outset" w:sz="6" w:space="0" w:color="000000"/>
              <w:left w:val="outset" w:sz="6" w:space="0" w:color="000000"/>
              <w:bottom w:val="outset" w:sz="6" w:space="0" w:color="000000"/>
              <w:right w:val="single" w:sz="4" w:space="0" w:color="auto"/>
            </w:tcBorders>
            <w:hideMark/>
          </w:tcPr>
          <w:p w14:paraId="703E072B"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16A5F51C" w14:textId="365218F2"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B8E9A4"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BE83ACF" w14:textId="77777777" w:rsidR="00CE1ED0" w:rsidRDefault="00CE1ED0">
            <w:pPr>
              <w:jc w:val="center"/>
              <w:rPr>
                <w:rFonts w:ascii="PT Astra Serif" w:hAnsi="PT Astra Serif" w:cs="Arial"/>
                <w:bCs/>
                <w:sz w:val="19"/>
                <w:szCs w:val="19"/>
              </w:rPr>
            </w:pPr>
          </w:p>
        </w:tc>
      </w:tr>
      <w:tr w:rsidR="00B441EA" w14:paraId="78789068"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tcPr>
          <w:p w14:paraId="07BFB4B3" w14:textId="77777777" w:rsidR="00B441EA" w:rsidRDefault="00B441EA">
            <w:pPr>
              <w:jc w:val="center"/>
              <w:rPr>
                <w:rFonts w:ascii="Times New Roman" w:hAnsi="Times New Roman"/>
                <w:sz w:val="20"/>
                <w:szCs w:val="20"/>
              </w:rPr>
            </w:pPr>
            <w:r>
              <w:rPr>
                <w:rFonts w:ascii="Times New Roman" w:hAnsi="Times New Roman"/>
                <w:sz w:val="20"/>
                <w:szCs w:val="20"/>
              </w:rPr>
              <w:t>7.</w:t>
            </w:r>
          </w:p>
        </w:tc>
        <w:tc>
          <w:tcPr>
            <w:tcW w:w="5954" w:type="dxa"/>
            <w:tcBorders>
              <w:top w:val="outset" w:sz="6" w:space="0" w:color="000000"/>
              <w:left w:val="outset" w:sz="6" w:space="0" w:color="000000"/>
              <w:bottom w:val="outset" w:sz="6" w:space="0" w:color="000000"/>
              <w:right w:val="outset" w:sz="6" w:space="0" w:color="000000"/>
            </w:tcBorders>
          </w:tcPr>
          <w:p w14:paraId="6083E0C3" w14:textId="77777777" w:rsidR="00B441EA" w:rsidRDefault="00B441EA">
            <w:pPr>
              <w:rPr>
                <w:rFonts w:ascii="Times New Roman" w:hAnsi="Times New Roman"/>
                <w:sz w:val="20"/>
                <w:szCs w:val="20"/>
              </w:rPr>
            </w:pPr>
            <w:r>
              <w:rPr>
                <w:rFonts w:ascii="Times New Roman" w:hAnsi="Times New Roman"/>
                <w:sz w:val="20"/>
                <w:szCs w:val="20"/>
              </w:rPr>
              <w:t>Лимоны свежие</w:t>
            </w:r>
          </w:p>
        </w:tc>
        <w:tc>
          <w:tcPr>
            <w:tcW w:w="1134" w:type="dxa"/>
            <w:tcBorders>
              <w:top w:val="outset" w:sz="6" w:space="0" w:color="000000"/>
              <w:left w:val="outset" w:sz="6" w:space="0" w:color="000000"/>
              <w:bottom w:val="outset" w:sz="6" w:space="0" w:color="000000"/>
              <w:right w:val="single" w:sz="4" w:space="0" w:color="auto"/>
            </w:tcBorders>
          </w:tcPr>
          <w:p w14:paraId="3E527959" w14:textId="77777777" w:rsidR="00B441EA" w:rsidRDefault="00B441EA">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7D06235F" w14:textId="0693C679" w:rsidR="00B441EA" w:rsidRDefault="00B441E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F87DDC2" w14:textId="77777777" w:rsidR="00B441EA" w:rsidRDefault="00B441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A534B32" w14:textId="77777777" w:rsidR="00B441EA" w:rsidRDefault="00B441EA">
            <w:pPr>
              <w:jc w:val="center"/>
              <w:rPr>
                <w:rFonts w:ascii="PT Astra Serif" w:hAnsi="PT Astra Serif" w:cs="Arial"/>
                <w:bCs/>
                <w:sz w:val="19"/>
                <w:szCs w:val="19"/>
              </w:rPr>
            </w:pPr>
          </w:p>
        </w:tc>
      </w:tr>
      <w:tr w:rsidR="00B441EA" w14:paraId="5F56F424"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tcPr>
          <w:p w14:paraId="4448DE6A" w14:textId="77777777" w:rsidR="00B441EA" w:rsidRDefault="00B441EA">
            <w:pPr>
              <w:jc w:val="center"/>
              <w:rPr>
                <w:rFonts w:ascii="Times New Roman" w:hAnsi="Times New Roman"/>
                <w:sz w:val="20"/>
                <w:szCs w:val="20"/>
              </w:rPr>
            </w:pPr>
            <w:r>
              <w:rPr>
                <w:rFonts w:ascii="Times New Roman" w:hAnsi="Times New Roman"/>
                <w:sz w:val="20"/>
                <w:szCs w:val="20"/>
              </w:rPr>
              <w:t>8.</w:t>
            </w:r>
          </w:p>
        </w:tc>
        <w:tc>
          <w:tcPr>
            <w:tcW w:w="5954" w:type="dxa"/>
            <w:tcBorders>
              <w:top w:val="outset" w:sz="6" w:space="0" w:color="000000"/>
              <w:left w:val="outset" w:sz="6" w:space="0" w:color="000000"/>
              <w:bottom w:val="outset" w:sz="6" w:space="0" w:color="000000"/>
              <w:right w:val="outset" w:sz="6" w:space="0" w:color="000000"/>
            </w:tcBorders>
          </w:tcPr>
          <w:p w14:paraId="3A89736E" w14:textId="77777777" w:rsidR="00B441EA" w:rsidRDefault="00B441EA">
            <w:pPr>
              <w:rPr>
                <w:rFonts w:ascii="Times New Roman" w:hAnsi="Times New Roman"/>
                <w:sz w:val="20"/>
                <w:szCs w:val="20"/>
              </w:rPr>
            </w:pPr>
            <w:r>
              <w:rPr>
                <w:rFonts w:ascii="Times New Roman" w:hAnsi="Times New Roman"/>
                <w:sz w:val="20"/>
                <w:szCs w:val="20"/>
              </w:rPr>
              <w:t>Бананы свежие потребительской степени зрелости</w:t>
            </w:r>
          </w:p>
        </w:tc>
        <w:tc>
          <w:tcPr>
            <w:tcW w:w="1134" w:type="dxa"/>
            <w:tcBorders>
              <w:top w:val="outset" w:sz="6" w:space="0" w:color="000000"/>
              <w:left w:val="outset" w:sz="6" w:space="0" w:color="000000"/>
              <w:bottom w:val="outset" w:sz="6" w:space="0" w:color="000000"/>
              <w:right w:val="single" w:sz="4" w:space="0" w:color="auto"/>
            </w:tcBorders>
          </w:tcPr>
          <w:p w14:paraId="461E2484" w14:textId="77777777" w:rsidR="00B441EA" w:rsidRDefault="00B441EA">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0D6BC8D4" w14:textId="6E31B92A" w:rsidR="00B441EA" w:rsidRDefault="00B441E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B041D91" w14:textId="77777777" w:rsidR="00B441EA" w:rsidRDefault="00B441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7EF387D" w14:textId="77777777" w:rsidR="00B441EA" w:rsidRDefault="00B441EA">
            <w:pPr>
              <w:jc w:val="center"/>
              <w:rPr>
                <w:rFonts w:ascii="PT Astra Serif" w:hAnsi="PT Astra Serif" w:cs="Arial"/>
                <w:bCs/>
                <w:sz w:val="19"/>
                <w:szCs w:val="19"/>
              </w:rPr>
            </w:pPr>
          </w:p>
        </w:tc>
      </w:tr>
      <w:tr w:rsidR="00CE1ED0" w14:paraId="58EA88A8"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25E0F607" w14:textId="77777777" w:rsidR="00CE1ED0" w:rsidRDefault="00B441EA">
            <w:pPr>
              <w:jc w:val="center"/>
              <w:rPr>
                <w:rFonts w:ascii="Times New Roman" w:hAnsi="Times New Roman"/>
                <w:sz w:val="20"/>
                <w:szCs w:val="20"/>
              </w:rPr>
            </w:pPr>
            <w:r>
              <w:rPr>
                <w:rFonts w:ascii="Times New Roman" w:hAnsi="Times New Roman"/>
                <w:sz w:val="20"/>
                <w:szCs w:val="20"/>
              </w:rPr>
              <w:t>9</w:t>
            </w:r>
            <w:r w:rsidR="00CE1ED0">
              <w:rPr>
                <w:rFonts w:ascii="Times New Roman" w:hAnsi="Times New Roman"/>
                <w:sz w:val="20"/>
                <w:szCs w:val="20"/>
              </w:rPr>
              <w:t>.</w:t>
            </w:r>
          </w:p>
        </w:tc>
        <w:tc>
          <w:tcPr>
            <w:tcW w:w="5954" w:type="dxa"/>
            <w:tcBorders>
              <w:top w:val="outset" w:sz="6" w:space="0" w:color="000000"/>
              <w:left w:val="outset" w:sz="6" w:space="0" w:color="000000"/>
              <w:bottom w:val="outset" w:sz="6" w:space="0" w:color="000000"/>
              <w:right w:val="outset" w:sz="6" w:space="0" w:color="000000"/>
            </w:tcBorders>
            <w:hideMark/>
          </w:tcPr>
          <w:p w14:paraId="424B2211" w14:textId="77777777" w:rsidR="00CE1ED0" w:rsidRDefault="00434223">
            <w:pPr>
              <w:rPr>
                <w:rFonts w:ascii="Times New Roman" w:hAnsi="Times New Roman"/>
                <w:sz w:val="20"/>
                <w:szCs w:val="20"/>
              </w:rPr>
            </w:pPr>
            <w:r>
              <w:rPr>
                <w:rFonts w:ascii="Times New Roman" w:hAnsi="Times New Roman"/>
                <w:sz w:val="20"/>
                <w:szCs w:val="20"/>
              </w:rPr>
              <w:t>Апельсины свежие</w:t>
            </w:r>
          </w:p>
        </w:tc>
        <w:tc>
          <w:tcPr>
            <w:tcW w:w="1134" w:type="dxa"/>
            <w:tcBorders>
              <w:top w:val="outset" w:sz="6" w:space="0" w:color="000000"/>
              <w:left w:val="outset" w:sz="6" w:space="0" w:color="000000"/>
              <w:bottom w:val="outset" w:sz="6" w:space="0" w:color="000000"/>
              <w:right w:val="single" w:sz="4" w:space="0" w:color="auto"/>
            </w:tcBorders>
            <w:hideMark/>
          </w:tcPr>
          <w:p w14:paraId="5766B081" w14:textId="77777777" w:rsidR="00CE1ED0" w:rsidRDefault="00434223">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198E25E6" w14:textId="04997CB8"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D50A4A5"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9C941B5" w14:textId="77777777" w:rsidR="00CE1ED0" w:rsidRDefault="00CE1ED0">
            <w:pPr>
              <w:jc w:val="center"/>
              <w:rPr>
                <w:rFonts w:ascii="PT Astra Serif" w:hAnsi="PT Astra Serif" w:cs="Arial"/>
                <w:bCs/>
                <w:sz w:val="19"/>
                <w:szCs w:val="19"/>
              </w:rPr>
            </w:pPr>
          </w:p>
        </w:tc>
      </w:tr>
      <w:tr w:rsidR="00B441EA" w14:paraId="2443CC2E"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tcPr>
          <w:p w14:paraId="38896EF2" w14:textId="77777777" w:rsidR="00B441EA" w:rsidRDefault="00B441EA">
            <w:pPr>
              <w:jc w:val="center"/>
              <w:rPr>
                <w:rFonts w:ascii="Times New Roman" w:hAnsi="Times New Roman"/>
                <w:sz w:val="20"/>
                <w:szCs w:val="20"/>
              </w:rPr>
            </w:pPr>
            <w:r>
              <w:rPr>
                <w:rFonts w:ascii="Times New Roman" w:hAnsi="Times New Roman"/>
                <w:sz w:val="20"/>
                <w:szCs w:val="20"/>
              </w:rPr>
              <w:t>10</w:t>
            </w:r>
          </w:p>
        </w:tc>
        <w:tc>
          <w:tcPr>
            <w:tcW w:w="5954" w:type="dxa"/>
            <w:tcBorders>
              <w:top w:val="outset" w:sz="6" w:space="0" w:color="000000"/>
              <w:left w:val="outset" w:sz="6" w:space="0" w:color="000000"/>
              <w:bottom w:val="outset" w:sz="6" w:space="0" w:color="000000"/>
              <w:right w:val="outset" w:sz="6" w:space="0" w:color="000000"/>
            </w:tcBorders>
          </w:tcPr>
          <w:p w14:paraId="0B72128F" w14:textId="77777777" w:rsidR="00B441EA" w:rsidRDefault="00B441EA" w:rsidP="00CE1ED0">
            <w:pPr>
              <w:rPr>
                <w:rFonts w:ascii="Times New Roman" w:hAnsi="Times New Roman"/>
                <w:sz w:val="20"/>
                <w:szCs w:val="20"/>
              </w:rPr>
            </w:pPr>
            <w:r>
              <w:rPr>
                <w:rFonts w:ascii="Times New Roman" w:hAnsi="Times New Roman"/>
                <w:sz w:val="20"/>
                <w:szCs w:val="20"/>
              </w:rPr>
              <w:t xml:space="preserve">Груши свежие поздних сортов созревания </w:t>
            </w:r>
          </w:p>
        </w:tc>
        <w:tc>
          <w:tcPr>
            <w:tcW w:w="1134" w:type="dxa"/>
            <w:tcBorders>
              <w:top w:val="outset" w:sz="6" w:space="0" w:color="000000"/>
              <w:left w:val="outset" w:sz="6" w:space="0" w:color="000000"/>
              <w:bottom w:val="outset" w:sz="6" w:space="0" w:color="000000"/>
              <w:right w:val="single" w:sz="4" w:space="0" w:color="auto"/>
            </w:tcBorders>
          </w:tcPr>
          <w:p w14:paraId="323EA6DB" w14:textId="77777777" w:rsidR="00B441EA" w:rsidRDefault="00B441EA">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2893EE29" w14:textId="0F524715" w:rsidR="00B441EA" w:rsidRDefault="00B441E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246320" w14:textId="77777777" w:rsidR="00B441EA" w:rsidRDefault="00B441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4FBA05C" w14:textId="77777777" w:rsidR="00B441EA" w:rsidRDefault="00B441EA">
            <w:pPr>
              <w:jc w:val="center"/>
              <w:rPr>
                <w:rFonts w:ascii="PT Astra Serif" w:hAnsi="PT Astra Serif" w:cs="Arial"/>
                <w:bCs/>
                <w:sz w:val="19"/>
                <w:szCs w:val="19"/>
              </w:rPr>
            </w:pPr>
          </w:p>
        </w:tc>
      </w:tr>
      <w:tr w:rsidR="00CE1ED0" w14:paraId="7D8A40BF"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57FCC39F" w14:textId="77777777" w:rsidR="00CE1ED0" w:rsidRDefault="00B441EA">
            <w:pPr>
              <w:jc w:val="center"/>
              <w:rPr>
                <w:rFonts w:ascii="Times New Roman" w:hAnsi="Times New Roman"/>
                <w:sz w:val="20"/>
                <w:szCs w:val="20"/>
              </w:rPr>
            </w:pPr>
            <w:r>
              <w:rPr>
                <w:rFonts w:ascii="Times New Roman" w:hAnsi="Times New Roman"/>
                <w:sz w:val="20"/>
                <w:szCs w:val="20"/>
              </w:rPr>
              <w:t>11</w:t>
            </w:r>
            <w:r w:rsidR="00CE1ED0">
              <w:rPr>
                <w:rFonts w:ascii="Times New Roman" w:hAnsi="Times New Roman"/>
                <w:sz w:val="20"/>
                <w:szCs w:val="20"/>
              </w:rPr>
              <w:t>.</w:t>
            </w:r>
          </w:p>
        </w:tc>
        <w:tc>
          <w:tcPr>
            <w:tcW w:w="5954" w:type="dxa"/>
            <w:tcBorders>
              <w:top w:val="outset" w:sz="6" w:space="0" w:color="000000"/>
              <w:left w:val="outset" w:sz="6" w:space="0" w:color="000000"/>
              <w:bottom w:val="outset" w:sz="6" w:space="0" w:color="000000"/>
              <w:right w:val="outset" w:sz="6" w:space="0" w:color="000000"/>
            </w:tcBorders>
            <w:hideMark/>
          </w:tcPr>
          <w:p w14:paraId="16E98C79" w14:textId="77777777" w:rsidR="00CE1ED0" w:rsidRDefault="00434223" w:rsidP="00CE1ED0">
            <w:pPr>
              <w:rPr>
                <w:rFonts w:ascii="Times New Roman" w:hAnsi="Times New Roman"/>
                <w:sz w:val="20"/>
                <w:szCs w:val="20"/>
              </w:rPr>
            </w:pPr>
            <w:r>
              <w:rPr>
                <w:rFonts w:ascii="Times New Roman" w:hAnsi="Times New Roman"/>
                <w:sz w:val="20"/>
                <w:szCs w:val="20"/>
              </w:rPr>
              <w:t>Яйцо куриное пищевое столовое, первой категории</w:t>
            </w:r>
          </w:p>
        </w:tc>
        <w:tc>
          <w:tcPr>
            <w:tcW w:w="1134" w:type="dxa"/>
            <w:tcBorders>
              <w:top w:val="outset" w:sz="6" w:space="0" w:color="000000"/>
              <w:left w:val="outset" w:sz="6" w:space="0" w:color="000000"/>
              <w:bottom w:val="outset" w:sz="6" w:space="0" w:color="000000"/>
              <w:right w:val="single" w:sz="4" w:space="0" w:color="auto"/>
            </w:tcBorders>
            <w:hideMark/>
          </w:tcPr>
          <w:p w14:paraId="18BEAC0A" w14:textId="77777777" w:rsidR="00CE1ED0" w:rsidRDefault="00434223">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4" w:space="0" w:color="auto"/>
              <w:left w:val="single" w:sz="4" w:space="0" w:color="auto"/>
              <w:bottom w:val="single" w:sz="4" w:space="0" w:color="auto"/>
              <w:right w:val="single" w:sz="4" w:space="0" w:color="auto"/>
            </w:tcBorders>
          </w:tcPr>
          <w:p w14:paraId="65DACA4E" w14:textId="627DB8DC"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59007E7"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18BDC2B" w14:textId="77777777" w:rsidR="00CE1ED0" w:rsidRDefault="00CE1ED0">
            <w:pPr>
              <w:jc w:val="center"/>
              <w:rPr>
                <w:rFonts w:ascii="PT Astra Serif" w:hAnsi="PT Astra Serif" w:cs="Arial"/>
                <w:bCs/>
                <w:sz w:val="19"/>
                <w:szCs w:val="19"/>
              </w:rPr>
            </w:pPr>
          </w:p>
        </w:tc>
      </w:tr>
      <w:tr w:rsidR="00CE1ED0" w14:paraId="5AC86C5D"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3BE2EB81" w14:textId="77777777" w:rsidR="00CE1ED0" w:rsidRDefault="00B441EA">
            <w:pPr>
              <w:jc w:val="center"/>
              <w:rPr>
                <w:rFonts w:ascii="Times New Roman" w:hAnsi="Times New Roman"/>
                <w:sz w:val="20"/>
                <w:szCs w:val="20"/>
              </w:rPr>
            </w:pPr>
            <w:r>
              <w:rPr>
                <w:rFonts w:ascii="Times New Roman" w:hAnsi="Times New Roman"/>
                <w:sz w:val="20"/>
                <w:szCs w:val="20"/>
              </w:rPr>
              <w:t>12</w:t>
            </w:r>
            <w:r w:rsidR="00CE1ED0">
              <w:rPr>
                <w:rFonts w:ascii="Times New Roman" w:hAnsi="Times New Roman"/>
                <w:sz w:val="20"/>
                <w:szCs w:val="20"/>
              </w:rPr>
              <w:t>.</w:t>
            </w:r>
          </w:p>
        </w:tc>
        <w:tc>
          <w:tcPr>
            <w:tcW w:w="5954" w:type="dxa"/>
            <w:tcBorders>
              <w:top w:val="outset" w:sz="6" w:space="0" w:color="000000"/>
              <w:left w:val="outset" w:sz="6" w:space="0" w:color="000000"/>
              <w:bottom w:val="outset" w:sz="6" w:space="0" w:color="000000"/>
              <w:right w:val="outset" w:sz="6" w:space="0" w:color="000000"/>
            </w:tcBorders>
            <w:hideMark/>
          </w:tcPr>
          <w:p w14:paraId="0B71811E" w14:textId="77777777" w:rsidR="00CE1ED0" w:rsidRDefault="00434223">
            <w:pPr>
              <w:rPr>
                <w:rFonts w:ascii="Times New Roman" w:hAnsi="Times New Roman"/>
                <w:sz w:val="20"/>
                <w:szCs w:val="20"/>
              </w:rPr>
            </w:pPr>
            <w:r>
              <w:rPr>
                <w:rFonts w:ascii="Times New Roman" w:hAnsi="Times New Roman"/>
                <w:sz w:val="20"/>
                <w:szCs w:val="20"/>
              </w:rPr>
              <w:t>Субпродукты куриные – печень куриная (замороженная)</w:t>
            </w:r>
          </w:p>
        </w:tc>
        <w:tc>
          <w:tcPr>
            <w:tcW w:w="1134" w:type="dxa"/>
            <w:tcBorders>
              <w:top w:val="outset" w:sz="6" w:space="0" w:color="000000"/>
              <w:left w:val="outset" w:sz="6" w:space="0" w:color="000000"/>
              <w:bottom w:val="outset" w:sz="6" w:space="0" w:color="000000"/>
              <w:right w:val="single" w:sz="4" w:space="0" w:color="auto"/>
            </w:tcBorders>
            <w:hideMark/>
          </w:tcPr>
          <w:p w14:paraId="1C7319CB"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06B13593" w14:textId="0C29ADA9"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60FE0D"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EFF14A9" w14:textId="77777777" w:rsidR="00CE1ED0" w:rsidRDefault="00CE1ED0">
            <w:pPr>
              <w:jc w:val="center"/>
              <w:rPr>
                <w:rFonts w:ascii="PT Astra Serif" w:hAnsi="PT Astra Serif" w:cs="Arial"/>
                <w:bCs/>
                <w:sz w:val="19"/>
                <w:szCs w:val="19"/>
              </w:rPr>
            </w:pPr>
          </w:p>
        </w:tc>
      </w:tr>
      <w:tr w:rsidR="00CE1ED0" w14:paraId="55CA8BB2"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55F204E0" w14:textId="77777777" w:rsidR="00CE1ED0" w:rsidRDefault="00B441EA">
            <w:pPr>
              <w:jc w:val="center"/>
              <w:rPr>
                <w:rFonts w:ascii="Times New Roman" w:hAnsi="Times New Roman"/>
                <w:sz w:val="20"/>
                <w:szCs w:val="20"/>
              </w:rPr>
            </w:pPr>
            <w:r>
              <w:rPr>
                <w:rFonts w:ascii="Times New Roman" w:hAnsi="Times New Roman"/>
                <w:sz w:val="20"/>
                <w:szCs w:val="20"/>
              </w:rPr>
              <w:t>13</w:t>
            </w:r>
            <w:r w:rsidR="00CE1ED0">
              <w:rPr>
                <w:rFonts w:ascii="Times New Roman" w:hAnsi="Times New Roman"/>
                <w:sz w:val="20"/>
                <w:szCs w:val="20"/>
              </w:rPr>
              <w:t>.</w:t>
            </w:r>
          </w:p>
        </w:tc>
        <w:tc>
          <w:tcPr>
            <w:tcW w:w="5954" w:type="dxa"/>
            <w:tcBorders>
              <w:top w:val="outset" w:sz="6" w:space="0" w:color="000000"/>
              <w:left w:val="outset" w:sz="6" w:space="0" w:color="000000"/>
              <w:bottom w:val="outset" w:sz="6" w:space="0" w:color="000000"/>
              <w:right w:val="outset" w:sz="6" w:space="0" w:color="000000"/>
            </w:tcBorders>
            <w:hideMark/>
          </w:tcPr>
          <w:p w14:paraId="40B1DE17" w14:textId="77777777" w:rsidR="00CE1ED0" w:rsidRDefault="00434223">
            <w:pPr>
              <w:rPr>
                <w:rFonts w:ascii="Times New Roman" w:hAnsi="Times New Roman"/>
                <w:sz w:val="20"/>
                <w:szCs w:val="20"/>
              </w:rPr>
            </w:pPr>
            <w:r>
              <w:rPr>
                <w:rFonts w:ascii="Times New Roman" w:hAnsi="Times New Roman"/>
                <w:sz w:val="20"/>
                <w:szCs w:val="20"/>
              </w:rPr>
              <w:t>Соль поваренная пищевая йодированная, первого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02A1F499"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1A3135B3" w14:textId="35F7E8CA"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E5DCA2"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94E2411" w14:textId="77777777" w:rsidR="00CE1ED0" w:rsidRDefault="00CE1ED0">
            <w:pPr>
              <w:jc w:val="center"/>
              <w:rPr>
                <w:rFonts w:ascii="PT Astra Serif" w:hAnsi="PT Astra Serif" w:cs="Arial"/>
                <w:bCs/>
                <w:sz w:val="19"/>
                <w:szCs w:val="19"/>
              </w:rPr>
            </w:pPr>
          </w:p>
        </w:tc>
      </w:tr>
      <w:tr w:rsidR="00CE1ED0" w14:paraId="25ED3F7B"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565E1E9A" w14:textId="77777777" w:rsidR="00CE1ED0" w:rsidRDefault="00B441EA">
            <w:pPr>
              <w:jc w:val="center"/>
              <w:rPr>
                <w:rFonts w:ascii="Times New Roman" w:hAnsi="Times New Roman"/>
                <w:sz w:val="20"/>
                <w:szCs w:val="20"/>
              </w:rPr>
            </w:pPr>
            <w:r>
              <w:rPr>
                <w:rFonts w:ascii="Times New Roman" w:hAnsi="Times New Roman"/>
                <w:sz w:val="20"/>
                <w:szCs w:val="20"/>
              </w:rPr>
              <w:t>14</w:t>
            </w:r>
            <w:r w:rsidR="00CE1ED0">
              <w:rPr>
                <w:rFonts w:ascii="Times New Roman" w:hAnsi="Times New Roman"/>
                <w:sz w:val="20"/>
                <w:szCs w:val="20"/>
              </w:rPr>
              <w:t>.</w:t>
            </w:r>
          </w:p>
        </w:tc>
        <w:tc>
          <w:tcPr>
            <w:tcW w:w="5954" w:type="dxa"/>
            <w:tcBorders>
              <w:top w:val="outset" w:sz="6" w:space="0" w:color="000000"/>
              <w:left w:val="outset" w:sz="6" w:space="0" w:color="000000"/>
              <w:bottom w:val="outset" w:sz="6" w:space="0" w:color="000000"/>
              <w:right w:val="outset" w:sz="6" w:space="0" w:color="000000"/>
            </w:tcBorders>
            <w:hideMark/>
          </w:tcPr>
          <w:p w14:paraId="73C8EC35" w14:textId="77777777" w:rsidR="00CE1ED0" w:rsidRDefault="00434223">
            <w:pPr>
              <w:rPr>
                <w:rFonts w:ascii="Times New Roman" w:hAnsi="Times New Roman"/>
                <w:sz w:val="20"/>
                <w:szCs w:val="20"/>
              </w:rPr>
            </w:pPr>
            <w:r>
              <w:rPr>
                <w:rFonts w:ascii="Times New Roman" w:hAnsi="Times New Roman"/>
                <w:sz w:val="20"/>
                <w:szCs w:val="20"/>
              </w:rPr>
              <w:t>Тушки цыплят-бройлеров , охлажденные первый сорт</w:t>
            </w:r>
          </w:p>
        </w:tc>
        <w:tc>
          <w:tcPr>
            <w:tcW w:w="1134" w:type="dxa"/>
            <w:tcBorders>
              <w:top w:val="outset" w:sz="6" w:space="0" w:color="000000"/>
              <w:left w:val="outset" w:sz="6" w:space="0" w:color="000000"/>
              <w:bottom w:val="outset" w:sz="6" w:space="0" w:color="000000"/>
              <w:right w:val="single" w:sz="4" w:space="0" w:color="auto"/>
            </w:tcBorders>
            <w:hideMark/>
          </w:tcPr>
          <w:p w14:paraId="7E1AAD87"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6080130B" w14:textId="02AA504C"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6788B4"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AF436F6" w14:textId="77777777" w:rsidR="00CE1ED0" w:rsidRDefault="00CE1ED0">
            <w:pPr>
              <w:jc w:val="center"/>
              <w:rPr>
                <w:rFonts w:ascii="PT Astra Serif" w:hAnsi="PT Astra Serif" w:cs="Arial"/>
                <w:bCs/>
                <w:sz w:val="19"/>
                <w:szCs w:val="19"/>
              </w:rPr>
            </w:pPr>
          </w:p>
        </w:tc>
      </w:tr>
      <w:tr w:rsidR="00B441EA" w14:paraId="31B80BF2"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tcPr>
          <w:p w14:paraId="19A9096F" w14:textId="77777777" w:rsidR="00B441EA" w:rsidRDefault="00B441EA">
            <w:pPr>
              <w:jc w:val="center"/>
              <w:rPr>
                <w:rFonts w:ascii="Times New Roman" w:hAnsi="Times New Roman"/>
                <w:sz w:val="20"/>
                <w:szCs w:val="20"/>
              </w:rPr>
            </w:pPr>
            <w:r>
              <w:rPr>
                <w:rFonts w:ascii="Times New Roman" w:hAnsi="Times New Roman"/>
                <w:sz w:val="20"/>
                <w:szCs w:val="20"/>
              </w:rPr>
              <w:t>15</w:t>
            </w:r>
          </w:p>
        </w:tc>
        <w:tc>
          <w:tcPr>
            <w:tcW w:w="5954" w:type="dxa"/>
            <w:tcBorders>
              <w:top w:val="outset" w:sz="6" w:space="0" w:color="000000"/>
              <w:left w:val="outset" w:sz="6" w:space="0" w:color="000000"/>
              <w:bottom w:val="outset" w:sz="6" w:space="0" w:color="000000"/>
              <w:right w:val="outset" w:sz="6" w:space="0" w:color="000000"/>
            </w:tcBorders>
          </w:tcPr>
          <w:p w14:paraId="04DBA033" w14:textId="77777777" w:rsidR="00B441EA" w:rsidRDefault="00B441EA">
            <w:pPr>
              <w:rPr>
                <w:rFonts w:ascii="Times New Roman" w:hAnsi="Times New Roman"/>
                <w:sz w:val="20"/>
                <w:szCs w:val="20"/>
              </w:rPr>
            </w:pPr>
            <w:r>
              <w:rPr>
                <w:rFonts w:ascii="Times New Roman" w:hAnsi="Times New Roman"/>
                <w:sz w:val="20"/>
                <w:szCs w:val="20"/>
              </w:rPr>
              <w:t xml:space="preserve">Окорочка цыплят-бройлеров первый сорт замороженные </w:t>
            </w:r>
          </w:p>
        </w:tc>
        <w:tc>
          <w:tcPr>
            <w:tcW w:w="1134" w:type="dxa"/>
            <w:tcBorders>
              <w:top w:val="outset" w:sz="6" w:space="0" w:color="000000"/>
              <w:left w:val="outset" w:sz="6" w:space="0" w:color="000000"/>
              <w:bottom w:val="outset" w:sz="6" w:space="0" w:color="000000"/>
              <w:right w:val="single" w:sz="4" w:space="0" w:color="auto"/>
            </w:tcBorders>
          </w:tcPr>
          <w:p w14:paraId="789D72D4" w14:textId="77777777" w:rsidR="00B441EA" w:rsidRDefault="00B441EA">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4B4B38F5" w14:textId="5AD72EF4" w:rsidR="00B441EA" w:rsidRDefault="00B441E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D4F848" w14:textId="77777777" w:rsidR="00B441EA" w:rsidRDefault="00B441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8459D80" w14:textId="77777777" w:rsidR="00B441EA" w:rsidRDefault="00B441EA">
            <w:pPr>
              <w:jc w:val="center"/>
              <w:rPr>
                <w:rFonts w:ascii="PT Astra Serif" w:hAnsi="PT Astra Serif" w:cs="Arial"/>
                <w:bCs/>
                <w:sz w:val="19"/>
                <w:szCs w:val="19"/>
              </w:rPr>
            </w:pPr>
          </w:p>
        </w:tc>
      </w:tr>
      <w:tr w:rsidR="00CE1ED0" w14:paraId="401BA773"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7CAF1196" w14:textId="77777777" w:rsidR="00CE1ED0" w:rsidRDefault="00B441EA">
            <w:pPr>
              <w:jc w:val="center"/>
              <w:rPr>
                <w:rFonts w:ascii="Times New Roman" w:hAnsi="Times New Roman"/>
                <w:sz w:val="20"/>
                <w:szCs w:val="20"/>
              </w:rPr>
            </w:pPr>
            <w:r>
              <w:rPr>
                <w:rFonts w:ascii="Times New Roman" w:hAnsi="Times New Roman"/>
                <w:sz w:val="20"/>
                <w:szCs w:val="20"/>
              </w:rPr>
              <w:lastRenderedPageBreak/>
              <w:t>16</w:t>
            </w:r>
            <w:r w:rsidR="00CE1ED0">
              <w:rPr>
                <w:rFonts w:ascii="Times New Roman" w:hAnsi="Times New Roman"/>
                <w:sz w:val="20"/>
                <w:szCs w:val="20"/>
              </w:rPr>
              <w:t>.</w:t>
            </w:r>
          </w:p>
        </w:tc>
        <w:tc>
          <w:tcPr>
            <w:tcW w:w="5954" w:type="dxa"/>
            <w:tcBorders>
              <w:top w:val="outset" w:sz="6" w:space="0" w:color="000000"/>
              <w:left w:val="outset" w:sz="6" w:space="0" w:color="000000"/>
              <w:bottom w:val="outset" w:sz="6" w:space="0" w:color="000000"/>
              <w:right w:val="outset" w:sz="6" w:space="0" w:color="000000"/>
            </w:tcBorders>
            <w:hideMark/>
          </w:tcPr>
          <w:p w14:paraId="63429D0E" w14:textId="77777777" w:rsidR="00CE1ED0" w:rsidRDefault="00434223">
            <w:pPr>
              <w:rPr>
                <w:rFonts w:ascii="Times New Roman" w:hAnsi="Times New Roman"/>
                <w:sz w:val="20"/>
                <w:szCs w:val="20"/>
              </w:rPr>
            </w:pPr>
            <w:r>
              <w:rPr>
                <w:rFonts w:ascii="Times New Roman" w:hAnsi="Times New Roman"/>
                <w:sz w:val="20"/>
                <w:szCs w:val="20"/>
              </w:rPr>
              <w:t>Рыба мороженная обезглавленная потрошеная, первого сорта , длина не мене 20 см. Минтай</w:t>
            </w:r>
          </w:p>
        </w:tc>
        <w:tc>
          <w:tcPr>
            <w:tcW w:w="1134" w:type="dxa"/>
            <w:tcBorders>
              <w:top w:val="outset" w:sz="6" w:space="0" w:color="000000"/>
              <w:left w:val="outset" w:sz="6" w:space="0" w:color="000000"/>
              <w:bottom w:val="outset" w:sz="6" w:space="0" w:color="000000"/>
              <w:right w:val="single" w:sz="4" w:space="0" w:color="auto"/>
            </w:tcBorders>
            <w:hideMark/>
          </w:tcPr>
          <w:p w14:paraId="0D8FFBC7"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67BAC507" w14:textId="0C311B17"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257F2E"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08CAED3" w14:textId="77777777" w:rsidR="00CE1ED0" w:rsidRDefault="00CE1ED0">
            <w:pPr>
              <w:jc w:val="center"/>
              <w:rPr>
                <w:rFonts w:ascii="PT Astra Serif" w:hAnsi="PT Astra Serif" w:cs="Arial"/>
                <w:bCs/>
                <w:sz w:val="19"/>
                <w:szCs w:val="19"/>
              </w:rPr>
            </w:pPr>
          </w:p>
        </w:tc>
      </w:tr>
      <w:tr w:rsidR="00CE1ED0" w14:paraId="0800B2C8"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7FF3CC9A" w14:textId="77777777" w:rsidR="00CE1ED0" w:rsidRDefault="00CE1ED0" w:rsidP="00B441EA">
            <w:pPr>
              <w:jc w:val="center"/>
              <w:rPr>
                <w:rFonts w:ascii="Times New Roman" w:hAnsi="Times New Roman"/>
                <w:sz w:val="20"/>
                <w:szCs w:val="20"/>
              </w:rPr>
            </w:pPr>
            <w:r>
              <w:rPr>
                <w:rFonts w:ascii="Times New Roman" w:hAnsi="Times New Roman"/>
                <w:sz w:val="20"/>
                <w:szCs w:val="20"/>
              </w:rPr>
              <w:t>1</w:t>
            </w:r>
            <w:r w:rsidR="00B441EA">
              <w:rPr>
                <w:rFonts w:ascii="Times New Roman" w:hAnsi="Times New Roman"/>
                <w:sz w:val="20"/>
                <w:szCs w:val="20"/>
              </w:rPr>
              <w:t>7</w:t>
            </w:r>
            <w:r>
              <w:rPr>
                <w:rFonts w:ascii="Times New Roman" w:hAnsi="Times New Roman"/>
                <w:sz w:val="20"/>
                <w:szCs w:val="20"/>
              </w:rPr>
              <w:t>.</w:t>
            </w:r>
          </w:p>
        </w:tc>
        <w:tc>
          <w:tcPr>
            <w:tcW w:w="5954" w:type="dxa"/>
            <w:tcBorders>
              <w:top w:val="outset" w:sz="6" w:space="0" w:color="000000"/>
              <w:left w:val="outset" w:sz="6" w:space="0" w:color="000000"/>
              <w:bottom w:val="outset" w:sz="6" w:space="0" w:color="000000"/>
              <w:right w:val="outset" w:sz="6" w:space="0" w:color="000000"/>
            </w:tcBorders>
            <w:hideMark/>
          </w:tcPr>
          <w:p w14:paraId="46FD2A61" w14:textId="77777777" w:rsidR="00CE1ED0" w:rsidRDefault="00434223">
            <w:pPr>
              <w:rPr>
                <w:rFonts w:ascii="Times New Roman" w:hAnsi="Times New Roman"/>
                <w:sz w:val="20"/>
                <w:szCs w:val="20"/>
              </w:rPr>
            </w:pPr>
            <w:r>
              <w:rPr>
                <w:rFonts w:ascii="Times New Roman" w:hAnsi="Times New Roman"/>
                <w:sz w:val="20"/>
                <w:szCs w:val="20"/>
              </w:rPr>
              <w:t>Масло подсолнечное рафинированное дезодорированное «Первый сорт»</w:t>
            </w:r>
          </w:p>
        </w:tc>
        <w:tc>
          <w:tcPr>
            <w:tcW w:w="1134" w:type="dxa"/>
            <w:tcBorders>
              <w:top w:val="outset" w:sz="6" w:space="0" w:color="000000"/>
              <w:left w:val="outset" w:sz="6" w:space="0" w:color="000000"/>
              <w:bottom w:val="outset" w:sz="6" w:space="0" w:color="000000"/>
              <w:right w:val="single" w:sz="4" w:space="0" w:color="auto"/>
            </w:tcBorders>
            <w:hideMark/>
          </w:tcPr>
          <w:p w14:paraId="794F9D95" w14:textId="77777777" w:rsidR="00CE1ED0" w:rsidRDefault="00434223">
            <w:pPr>
              <w:jc w:val="center"/>
              <w:rPr>
                <w:rFonts w:ascii="Times New Roman" w:hAnsi="Times New Roman"/>
                <w:sz w:val="20"/>
                <w:szCs w:val="20"/>
              </w:rPr>
            </w:pPr>
            <w:r>
              <w:rPr>
                <w:rFonts w:ascii="Times New Roman" w:hAnsi="Times New Roman"/>
                <w:sz w:val="20"/>
                <w:szCs w:val="20"/>
              </w:rPr>
              <w:t>Литр</w:t>
            </w:r>
          </w:p>
        </w:tc>
        <w:tc>
          <w:tcPr>
            <w:tcW w:w="1276" w:type="dxa"/>
            <w:tcBorders>
              <w:top w:val="single" w:sz="4" w:space="0" w:color="auto"/>
              <w:left w:val="single" w:sz="4" w:space="0" w:color="auto"/>
              <w:bottom w:val="single" w:sz="4" w:space="0" w:color="auto"/>
              <w:right w:val="single" w:sz="4" w:space="0" w:color="auto"/>
            </w:tcBorders>
          </w:tcPr>
          <w:p w14:paraId="7E5D4EDE" w14:textId="52E900AB"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A790A9"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3658088" w14:textId="77777777" w:rsidR="00CE1ED0" w:rsidRDefault="00CE1ED0">
            <w:pPr>
              <w:jc w:val="center"/>
              <w:rPr>
                <w:rFonts w:ascii="PT Astra Serif" w:hAnsi="PT Astra Serif" w:cs="Arial"/>
                <w:bCs/>
                <w:sz w:val="19"/>
                <w:szCs w:val="19"/>
              </w:rPr>
            </w:pPr>
          </w:p>
        </w:tc>
      </w:tr>
      <w:tr w:rsidR="00CE1ED0" w14:paraId="505F8622"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1DD7602D" w14:textId="77777777" w:rsidR="00CE1ED0" w:rsidRDefault="00B441EA">
            <w:pPr>
              <w:jc w:val="center"/>
              <w:rPr>
                <w:rFonts w:ascii="Times New Roman" w:hAnsi="Times New Roman"/>
                <w:sz w:val="20"/>
                <w:szCs w:val="20"/>
              </w:rPr>
            </w:pPr>
            <w:r>
              <w:rPr>
                <w:rFonts w:ascii="Times New Roman" w:hAnsi="Times New Roman"/>
                <w:sz w:val="20"/>
                <w:szCs w:val="20"/>
              </w:rPr>
              <w:t>18</w:t>
            </w:r>
            <w:r w:rsidR="00CE1ED0">
              <w:rPr>
                <w:rFonts w:ascii="Times New Roman" w:hAnsi="Times New Roman"/>
                <w:sz w:val="20"/>
                <w:szCs w:val="20"/>
              </w:rPr>
              <w:t>.</w:t>
            </w:r>
          </w:p>
        </w:tc>
        <w:tc>
          <w:tcPr>
            <w:tcW w:w="5954" w:type="dxa"/>
            <w:tcBorders>
              <w:top w:val="outset" w:sz="6" w:space="0" w:color="000000"/>
              <w:left w:val="outset" w:sz="6" w:space="0" w:color="000000"/>
              <w:bottom w:val="outset" w:sz="6" w:space="0" w:color="000000"/>
              <w:right w:val="outset" w:sz="6" w:space="0" w:color="000000"/>
            </w:tcBorders>
            <w:hideMark/>
          </w:tcPr>
          <w:p w14:paraId="6A9156B1" w14:textId="77777777" w:rsidR="00CE1ED0" w:rsidRDefault="00434223">
            <w:pPr>
              <w:rPr>
                <w:rFonts w:ascii="Times New Roman" w:hAnsi="Times New Roman"/>
                <w:sz w:val="20"/>
                <w:szCs w:val="20"/>
              </w:rPr>
            </w:pPr>
            <w:r>
              <w:rPr>
                <w:rFonts w:ascii="Times New Roman" w:hAnsi="Times New Roman"/>
                <w:sz w:val="20"/>
                <w:szCs w:val="20"/>
              </w:rPr>
              <w:t>Молоко цельное сгущенное с сахаром</w:t>
            </w:r>
          </w:p>
        </w:tc>
        <w:tc>
          <w:tcPr>
            <w:tcW w:w="1134" w:type="dxa"/>
            <w:tcBorders>
              <w:top w:val="outset" w:sz="6" w:space="0" w:color="000000"/>
              <w:left w:val="outset" w:sz="6" w:space="0" w:color="000000"/>
              <w:bottom w:val="outset" w:sz="6" w:space="0" w:color="000000"/>
              <w:right w:val="single" w:sz="4" w:space="0" w:color="auto"/>
            </w:tcBorders>
            <w:hideMark/>
          </w:tcPr>
          <w:p w14:paraId="64B7B4EB"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76A4756F" w14:textId="4FCB8C9E" w:rsidR="00CE1ED0" w:rsidRDefault="00CE1ED0" w:rsidP="00B441E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E3A09E7"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39AB005" w14:textId="77777777" w:rsidR="00CE1ED0" w:rsidRDefault="00CE1ED0">
            <w:pPr>
              <w:jc w:val="center"/>
              <w:rPr>
                <w:rFonts w:ascii="PT Astra Serif" w:hAnsi="PT Astra Serif" w:cs="Arial"/>
                <w:bCs/>
                <w:sz w:val="19"/>
                <w:szCs w:val="19"/>
              </w:rPr>
            </w:pPr>
          </w:p>
        </w:tc>
      </w:tr>
      <w:tr w:rsidR="00CE1ED0" w14:paraId="6EA23F89"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7BA9A9C7" w14:textId="77777777" w:rsidR="00CE1ED0" w:rsidRDefault="00B441EA">
            <w:pPr>
              <w:jc w:val="center"/>
              <w:rPr>
                <w:rFonts w:ascii="Times New Roman" w:hAnsi="Times New Roman"/>
                <w:sz w:val="20"/>
                <w:szCs w:val="20"/>
              </w:rPr>
            </w:pPr>
            <w:r>
              <w:rPr>
                <w:rFonts w:ascii="Times New Roman" w:hAnsi="Times New Roman"/>
                <w:sz w:val="20"/>
                <w:szCs w:val="20"/>
              </w:rPr>
              <w:t>19</w:t>
            </w:r>
            <w:r w:rsidR="00CE1ED0">
              <w:rPr>
                <w:rFonts w:ascii="Times New Roman" w:hAnsi="Times New Roman"/>
                <w:sz w:val="20"/>
                <w:szCs w:val="20"/>
              </w:rPr>
              <w:t>.</w:t>
            </w:r>
          </w:p>
        </w:tc>
        <w:tc>
          <w:tcPr>
            <w:tcW w:w="5954" w:type="dxa"/>
            <w:tcBorders>
              <w:top w:val="outset" w:sz="6" w:space="0" w:color="000000"/>
              <w:left w:val="outset" w:sz="6" w:space="0" w:color="000000"/>
              <w:bottom w:val="outset" w:sz="6" w:space="0" w:color="000000"/>
              <w:right w:val="outset" w:sz="6" w:space="0" w:color="000000"/>
            </w:tcBorders>
            <w:hideMark/>
          </w:tcPr>
          <w:p w14:paraId="36E338EB" w14:textId="77777777" w:rsidR="00CE1ED0" w:rsidRDefault="004F7F91">
            <w:pPr>
              <w:rPr>
                <w:rFonts w:ascii="Times New Roman" w:hAnsi="Times New Roman"/>
                <w:sz w:val="20"/>
                <w:szCs w:val="20"/>
              </w:rPr>
            </w:pPr>
            <w:r>
              <w:rPr>
                <w:rFonts w:ascii="Times New Roman" w:hAnsi="Times New Roman"/>
                <w:sz w:val="20"/>
                <w:szCs w:val="20"/>
              </w:rPr>
              <w:t>Молоко питьевое (3,2%)</w:t>
            </w:r>
          </w:p>
        </w:tc>
        <w:tc>
          <w:tcPr>
            <w:tcW w:w="1134" w:type="dxa"/>
            <w:tcBorders>
              <w:top w:val="outset" w:sz="6" w:space="0" w:color="000000"/>
              <w:left w:val="outset" w:sz="6" w:space="0" w:color="000000"/>
              <w:bottom w:val="outset" w:sz="6" w:space="0" w:color="000000"/>
              <w:right w:val="single" w:sz="4" w:space="0" w:color="auto"/>
            </w:tcBorders>
            <w:hideMark/>
          </w:tcPr>
          <w:p w14:paraId="460B7280" w14:textId="77777777" w:rsidR="00CE1ED0" w:rsidRDefault="004F7F91">
            <w:pPr>
              <w:jc w:val="center"/>
              <w:rPr>
                <w:rFonts w:ascii="Times New Roman" w:hAnsi="Times New Roman"/>
                <w:sz w:val="20"/>
                <w:szCs w:val="20"/>
              </w:rPr>
            </w:pPr>
            <w:r>
              <w:rPr>
                <w:rFonts w:ascii="Times New Roman" w:hAnsi="Times New Roman"/>
                <w:sz w:val="20"/>
                <w:szCs w:val="20"/>
              </w:rPr>
              <w:t>Литр</w:t>
            </w:r>
          </w:p>
        </w:tc>
        <w:tc>
          <w:tcPr>
            <w:tcW w:w="1276" w:type="dxa"/>
            <w:tcBorders>
              <w:top w:val="single" w:sz="4" w:space="0" w:color="auto"/>
              <w:left w:val="single" w:sz="4" w:space="0" w:color="auto"/>
              <w:bottom w:val="single" w:sz="4" w:space="0" w:color="auto"/>
              <w:right w:val="single" w:sz="4" w:space="0" w:color="auto"/>
            </w:tcBorders>
          </w:tcPr>
          <w:p w14:paraId="40347E41" w14:textId="4EDE63D6"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8DC50B7"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71152CB" w14:textId="77777777" w:rsidR="00CE1ED0" w:rsidRDefault="00CE1ED0">
            <w:pPr>
              <w:jc w:val="center"/>
              <w:rPr>
                <w:rFonts w:ascii="PT Astra Serif" w:hAnsi="PT Astra Serif" w:cs="Arial"/>
                <w:bCs/>
                <w:sz w:val="19"/>
                <w:szCs w:val="19"/>
              </w:rPr>
            </w:pPr>
          </w:p>
        </w:tc>
      </w:tr>
      <w:tr w:rsidR="00CE1ED0" w14:paraId="2BB6108F"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616C6C78" w14:textId="77777777" w:rsidR="00CE1ED0" w:rsidRDefault="00B441EA">
            <w:pPr>
              <w:jc w:val="center"/>
              <w:rPr>
                <w:rFonts w:ascii="Times New Roman" w:hAnsi="Times New Roman"/>
                <w:sz w:val="20"/>
                <w:szCs w:val="20"/>
              </w:rPr>
            </w:pPr>
            <w:r>
              <w:rPr>
                <w:rFonts w:ascii="Times New Roman" w:hAnsi="Times New Roman"/>
                <w:sz w:val="20"/>
                <w:szCs w:val="20"/>
              </w:rPr>
              <w:t>20</w:t>
            </w:r>
          </w:p>
        </w:tc>
        <w:tc>
          <w:tcPr>
            <w:tcW w:w="5954" w:type="dxa"/>
            <w:tcBorders>
              <w:top w:val="outset" w:sz="6" w:space="0" w:color="000000"/>
              <w:left w:val="outset" w:sz="6" w:space="0" w:color="000000"/>
              <w:bottom w:val="outset" w:sz="6" w:space="0" w:color="000000"/>
              <w:right w:val="outset" w:sz="6" w:space="0" w:color="000000"/>
            </w:tcBorders>
            <w:hideMark/>
          </w:tcPr>
          <w:p w14:paraId="178A219F" w14:textId="77777777" w:rsidR="00CE1ED0" w:rsidRDefault="004F7F91">
            <w:pPr>
              <w:rPr>
                <w:rFonts w:ascii="Times New Roman" w:hAnsi="Times New Roman"/>
                <w:sz w:val="20"/>
                <w:szCs w:val="20"/>
              </w:rPr>
            </w:pPr>
            <w:r>
              <w:rPr>
                <w:rFonts w:ascii="Times New Roman" w:hAnsi="Times New Roman"/>
                <w:sz w:val="20"/>
                <w:szCs w:val="20"/>
              </w:rPr>
              <w:t>Напиток кисломолочный сладкий обогащенный ацидофильный палочкой</w:t>
            </w:r>
          </w:p>
        </w:tc>
        <w:tc>
          <w:tcPr>
            <w:tcW w:w="1134" w:type="dxa"/>
            <w:tcBorders>
              <w:top w:val="outset" w:sz="6" w:space="0" w:color="000000"/>
              <w:left w:val="outset" w:sz="6" w:space="0" w:color="000000"/>
              <w:bottom w:val="outset" w:sz="6" w:space="0" w:color="000000"/>
              <w:right w:val="single" w:sz="4" w:space="0" w:color="auto"/>
            </w:tcBorders>
            <w:hideMark/>
          </w:tcPr>
          <w:p w14:paraId="29388510" w14:textId="77777777" w:rsidR="00CE1ED0" w:rsidRDefault="004F7F91">
            <w:pPr>
              <w:jc w:val="center"/>
              <w:rPr>
                <w:rFonts w:ascii="Times New Roman" w:hAnsi="Times New Roman"/>
                <w:sz w:val="20"/>
                <w:szCs w:val="20"/>
              </w:rPr>
            </w:pPr>
            <w:r>
              <w:rPr>
                <w:rFonts w:ascii="Times New Roman" w:hAnsi="Times New Roman"/>
                <w:sz w:val="20"/>
                <w:szCs w:val="20"/>
              </w:rPr>
              <w:t>Литр</w:t>
            </w:r>
          </w:p>
        </w:tc>
        <w:tc>
          <w:tcPr>
            <w:tcW w:w="1276" w:type="dxa"/>
            <w:tcBorders>
              <w:top w:val="single" w:sz="4" w:space="0" w:color="auto"/>
              <w:left w:val="single" w:sz="4" w:space="0" w:color="auto"/>
              <w:bottom w:val="single" w:sz="4" w:space="0" w:color="auto"/>
              <w:right w:val="single" w:sz="4" w:space="0" w:color="auto"/>
            </w:tcBorders>
          </w:tcPr>
          <w:p w14:paraId="78558868" w14:textId="44A8EBCC"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5EF692"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A25EB06" w14:textId="77777777" w:rsidR="00CE1ED0" w:rsidRDefault="00CE1ED0">
            <w:pPr>
              <w:jc w:val="center"/>
              <w:rPr>
                <w:rFonts w:ascii="PT Astra Serif" w:hAnsi="PT Astra Serif" w:cs="Arial"/>
                <w:bCs/>
                <w:sz w:val="19"/>
                <w:szCs w:val="19"/>
              </w:rPr>
            </w:pPr>
          </w:p>
        </w:tc>
      </w:tr>
      <w:tr w:rsidR="00CE1ED0" w14:paraId="50A613E8"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02A60D74" w14:textId="77777777" w:rsidR="00CE1ED0" w:rsidRDefault="00B441EA">
            <w:pPr>
              <w:jc w:val="center"/>
              <w:rPr>
                <w:rFonts w:ascii="Times New Roman" w:hAnsi="Times New Roman"/>
                <w:sz w:val="20"/>
                <w:szCs w:val="20"/>
              </w:rPr>
            </w:pPr>
            <w:r>
              <w:rPr>
                <w:rFonts w:ascii="Times New Roman" w:hAnsi="Times New Roman"/>
                <w:sz w:val="20"/>
                <w:szCs w:val="20"/>
              </w:rPr>
              <w:t>21</w:t>
            </w:r>
          </w:p>
        </w:tc>
        <w:tc>
          <w:tcPr>
            <w:tcW w:w="5954" w:type="dxa"/>
            <w:tcBorders>
              <w:top w:val="outset" w:sz="6" w:space="0" w:color="000000"/>
              <w:left w:val="outset" w:sz="6" w:space="0" w:color="000000"/>
              <w:bottom w:val="outset" w:sz="6" w:space="0" w:color="000000"/>
              <w:right w:val="outset" w:sz="6" w:space="0" w:color="000000"/>
            </w:tcBorders>
            <w:hideMark/>
          </w:tcPr>
          <w:p w14:paraId="375EC3E7" w14:textId="77777777" w:rsidR="00CE1ED0" w:rsidRDefault="004F7F91">
            <w:pPr>
              <w:rPr>
                <w:rFonts w:ascii="Times New Roman" w:hAnsi="Times New Roman"/>
                <w:sz w:val="20"/>
                <w:szCs w:val="20"/>
              </w:rPr>
            </w:pPr>
            <w:r>
              <w:rPr>
                <w:rFonts w:ascii="Times New Roman" w:hAnsi="Times New Roman"/>
                <w:sz w:val="20"/>
                <w:szCs w:val="20"/>
              </w:rPr>
              <w:t>Сметана (15%)</w:t>
            </w:r>
          </w:p>
        </w:tc>
        <w:tc>
          <w:tcPr>
            <w:tcW w:w="1134" w:type="dxa"/>
            <w:tcBorders>
              <w:top w:val="outset" w:sz="6" w:space="0" w:color="000000"/>
              <w:left w:val="outset" w:sz="6" w:space="0" w:color="000000"/>
              <w:bottom w:val="outset" w:sz="6" w:space="0" w:color="000000"/>
              <w:right w:val="single" w:sz="4" w:space="0" w:color="auto"/>
            </w:tcBorders>
            <w:hideMark/>
          </w:tcPr>
          <w:p w14:paraId="498E4791"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725C5D90" w14:textId="1F6ACFE5"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7E5FFC"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7353E5B" w14:textId="77777777" w:rsidR="00CE1ED0" w:rsidRDefault="00CE1ED0">
            <w:pPr>
              <w:jc w:val="center"/>
              <w:rPr>
                <w:rFonts w:ascii="PT Astra Serif" w:hAnsi="PT Astra Serif" w:cs="Arial"/>
                <w:bCs/>
                <w:sz w:val="19"/>
                <w:szCs w:val="19"/>
              </w:rPr>
            </w:pPr>
          </w:p>
        </w:tc>
      </w:tr>
      <w:tr w:rsidR="00CE1ED0" w14:paraId="00833A21"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0E568606" w14:textId="77777777" w:rsidR="00CE1ED0" w:rsidRDefault="00B441EA">
            <w:pPr>
              <w:jc w:val="center"/>
              <w:rPr>
                <w:rFonts w:ascii="Times New Roman" w:hAnsi="Times New Roman"/>
                <w:sz w:val="20"/>
                <w:szCs w:val="20"/>
              </w:rPr>
            </w:pPr>
            <w:r>
              <w:rPr>
                <w:rFonts w:ascii="Times New Roman" w:hAnsi="Times New Roman"/>
                <w:sz w:val="20"/>
                <w:szCs w:val="20"/>
              </w:rPr>
              <w:t>22</w:t>
            </w:r>
          </w:p>
        </w:tc>
        <w:tc>
          <w:tcPr>
            <w:tcW w:w="5954" w:type="dxa"/>
            <w:tcBorders>
              <w:top w:val="outset" w:sz="6" w:space="0" w:color="000000"/>
              <w:left w:val="outset" w:sz="6" w:space="0" w:color="000000"/>
              <w:bottom w:val="outset" w:sz="6" w:space="0" w:color="000000"/>
              <w:right w:val="outset" w:sz="6" w:space="0" w:color="000000"/>
            </w:tcBorders>
            <w:hideMark/>
          </w:tcPr>
          <w:p w14:paraId="28604662" w14:textId="77777777" w:rsidR="00CE1ED0" w:rsidRDefault="004F7F91">
            <w:pPr>
              <w:rPr>
                <w:rFonts w:ascii="Times New Roman" w:hAnsi="Times New Roman"/>
                <w:sz w:val="20"/>
                <w:szCs w:val="20"/>
              </w:rPr>
            </w:pPr>
            <w:r>
              <w:rPr>
                <w:rFonts w:ascii="Times New Roman" w:hAnsi="Times New Roman"/>
                <w:sz w:val="20"/>
                <w:szCs w:val="20"/>
              </w:rPr>
              <w:t>Творог (мелкая фасовка)</w:t>
            </w:r>
          </w:p>
        </w:tc>
        <w:tc>
          <w:tcPr>
            <w:tcW w:w="1134" w:type="dxa"/>
            <w:tcBorders>
              <w:top w:val="outset" w:sz="6" w:space="0" w:color="000000"/>
              <w:left w:val="outset" w:sz="6" w:space="0" w:color="000000"/>
              <w:bottom w:val="outset" w:sz="6" w:space="0" w:color="000000"/>
              <w:right w:val="single" w:sz="4" w:space="0" w:color="auto"/>
            </w:tcBorders>
            <w:hideMark/>
          </w:tcPr>
          <w:p w14:paraId="1078EBE8"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09FECFA4" w14:textId="5FB65569"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708E70"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C151994" w14:textId="77777777" w:rsidR="00CE1ED0" w:rsidRDefault="00CE1ED0">
            <w:pPr>
              <w:jc w:val="center"/>
              <w:rPr>
                <w:rFonts w:ascii="PT Astra Serif" w:hAnsi="PT Astra Serif" w:cs="Arial"/>
                <w:bCs/>
                <w:sz w:val="19"/>
                <w:szCs w:val="19"/>
              </w:rPr>
            </w:pPr>
          </w:p>
        </w:tc>
      </w:tr>
      <w:tr w:rsidR="00CE1ED0" w14:paraId="7260B62C"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4559C51A" w14:textId="77777777" w:rsidR="00CE1ED0" w:rsidRDefault="00B441EA">
            <w:pPr>
              <w:jc w:val="center"/>
              <w:rPr>
                <w:rFonts w:ascii="Times New Roman" w:hAnsi="Times New Roman"/>
                <w:sz w:val="20"/>
                <w:szCs w:val="20"/>
              </w:rPr>
            </w:pPr>
            <w:r>
              <w:rPr>
                <w:rFonts w:ascii="Times New Roman" w:hAnsi="Times New Roman"/>
                <w:sz w:val="20"/>
                <w:szCs w:val="20"/>
              </w:rPr>
              <w:t>23</w:t>
            </w:r>
          </w:p>
        </w:tc>
        <w:tc>
          <w:tcPr>
            <w:tcW w:w="5954" w:type="dxa"/>
            <w:tcBorders>
              <w:top w:val="outset" w:sz="6" w:space="0" w:color="000000"/>
              <w:left w:val="outset" w:sz="6" w:space="0" w:color="000000"/>
              <w:bottom w:val="outset" w:sz="6" w:space="0" w:color="000000"/>
              <w:right w:val="outset" w:sz="6" w:space="0" w:color="000000"/>
            </w:tcBorders>
            <w:hideMark/>
          </w:tcPr>
          <w:p w14:paraId="1FEB4A5E" w14:textId="77777777" w:rsidR="00CE1ED0" w:rsidRDefault="004F7F91">
            <w:pPr>
              <w:rPr>
                <w:rFonts w:ascii="Times New Roman" w:hAnsi="Times New Roman"/>
                <w:sz w:val="20"/>
                <w:szCs w:val="20"/>
              </w:rPr>
            </w:pPr>
            <w:r>
              <w:rPr>
                <w:rFonts w:ascii="Times New Roman" w:hAnsi="Times New Roman"/>
                <w:sz w:val="20"/>
                <w:szCs w:val="20"/>
              </w:rPr>
              <w:t>Сыр полутвердый (крупная фасовка)</w:t>
            </w:r>
          </w:p>
        </w:tc>
        <w:tc>
          <w:tcPr>
            <w:tcW w:w="1134" w:type="dxa"/>
            <w:tcBorders>
              <w:top w:val="outset" w:sz="6" w:space="0" w:color="000000"/>
              <w:left w:val="outset" w:sz="6" w:space="0" w:color="000000"/>
              <w:bottom w:val="outset" w:sz="6" w:space="0" w:color="000000"/>
              <w:right w:val="single" w:sz="4" w:space="0" w:color="auto"/>
            </w:tcBorders>
            <w:hideMark/>
          </w:tcPr>
          <w:p w14:paraId="2090C7E0"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6D509A0A" w14:textId="70F79973"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325E47"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F57B251" w14:textId="77777777" w:rsidR="00CE1ED0" w:rsidRDefault="00CE1ED0">
            <w:pPr>
              <w:jc w:val="center"/>
              <w:rPr>
                <w:rFonts w:ascii="PT Astra Serif" w:hAnsi="PT Astra Serif" w:cs="Arial"/>
                <w:bCs/>
                <w:sz w:val="19"/>
                <w:szCs w:val="19"/>
              </w:rPr>
            </w:pPr>
          </w:p>
        </w:tc>
      </w:tr>
      <w:tr w:rsidR="00CE1ED0" w14:paraId="2B95BED7"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0339B3A5" w14:textId="77777777" w:rsidR="00CE1ED0" w:rsidRDefault="00B441EA">
            <w:pPr>
              <w:jc w:val="center"/>
              <w:rPr>
                <w:rFonts w:ascii="Times New Roman" w:hAnsi="Times New Roman"/>
                <w:sz w:val="20"/>
                <w:szCs w:val="20"/>
              </w:rPr>
            </w:pPr>
            <w:r>
              <w:rPr>
                <w:rFonts w:ascii="Times New Roman" w:hAnsi="Times New Roman"/>
                <w:sz w:val="20"/>
                <w:szCs w:val="20"/>
              </w:rPr>
              <w:t>24</w:t>
            </w:r>
          </w:p>
        </w:tc>
        <w:tc>
          <w:tcPr>
            <w:tcW w:w="5954" w:type="dxa"/>
            <w:tcBorders>
              <w:top w:val="outset" w:sz="6" w:space="0" w:color="000000"/>
              <w:left w:val="outset" w:sz="6" w:space="0" w:color="000000"/>
              <w:bottom w:val="outset" w:sz="6" w:space="0" w:color="000000"/>
              <w:right w:val="outset" w:sz="6" w:space="0" w:color="000000"/>
            </w:tcBorders>
            <w:hideMark/>
          </w:tcPr>
          <w:p w14:paraId="57AD6595" w14:textId="77777777" w:rsidR="00CE1ED0" w:rsidRDefault="004F7F91">
            <w:pPr>
              <w:rPr>
                <w:rFonts w:ascii="Times New Roman" w:hAnsi="Times New Roman"/>
                <w:sz w:val="20"/>
                <w:szCs w:val="20"/>
              </w:rPr>
            </w:pPr>
            <w:r>
              <w:rPr>
                <w:rFonts w:ascii="Times New Roman" w:hAnsi="Times New Roman"/>
                <w:sz w:val="20"/>
                <w:szCs w:val="20"/>
              </w:rPr>
              <w:t xml:space="preserve">Масло сливочное </w:t>
            </w:r>
          </w:p>
        </w:tc>
        <w:tc>
          <w:tcPr>
            <w:tcW w:w="1134" w:type="dxa"/>
            <w:tcBorders>
              <w:top w:val="outset" w:sz="6" w:space="0" w:color="000000"/>
              <w:left w:val="outset" w:sz="6" w:space="0" w:color="000000"/>
              <w:bottom w:val="outset" w:sz="6" w:space="0" w:color="000000"/>
              <w:right w:val="single" w:sz="4" w:space="0" w:color="auto"/>
            </w:tcBorders>
            <w:hideMark/>
          </w:tcPr>
          <w:p w14:paraId="321ED827"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64572489" w14:textId="65C6B7BA"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E2189D6"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7B1D06C" w14:textId="77777777" w:rsidR="00CE1ED0" w:rsidRDefault="00CE1ED0">
            <w:pPr>
              <w:jc w:val="center"/>
              <w:rPr>
                <w:rFonts w:ascii="PT Astra Serif" w:hAnsi="PT Astra Serif" w:cs="Arial"/>
                <w:bCs/>
                <w:sz w:val="19"/>
                <w:szCs w:val="19"/>
              </w:rPr>
            </w:pPr>
          </w:p>
        </w:tc>
      </w:tr>
      <w:tr w:rsidR="00B441EA" w14:paraId="72CF0A48"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tcPr>
          <w:p w14:paraId="2AC6FE65" w14:textId="77777777" w:rsidR="00B441EA" w:rsidRDefault="00B441EA">
            <w:pPr>
              <w:jc w:val="center"/>
              <w:rPr>
                <w:rFonts w:ascii="Times New Roman" w:hAnsi="Times New Roman"/>
                <w:sz w:val="20"/>
                <w:szCs w:val="20"/>
              </w:rPr>
            </w:pPr>
            <w:r>
              <w:rPr>
                <w:rFonts w:ascii="Times New Roman" w:hAnsi="Times New Roman"/>
                <w:sz w:val="20"/>
                <w:szCs w:val="20"/>
              </w:rPr>
              <w:t>25</w:t>
            </w:r>
          </w:p>
        </w:tc>
        <w:tc>
          <w:tcPr>
            <w:tcW w:w="5954" w:type="dxa"/>
            <w:tcBorders>
              <w:top w:val="outset" w:sz="6" w:space="0" w:color="000000"/>
              <w:left w:val="outset" w:sz="6" w:space="0" w:color="000000"/>
              <w:bottom w:val="outset" w:sz="6" w:space="0" w:color="000000"/>
              <w:right w:val="outset" w:sz="6" w:space="0" w:color="000000"/>
            </w:tcBorders>
          </w:tcPr>
          <w:p w14:paraId="2F1A3CB0" w14:textId="77777777" w:rsidR="00B441EA" w:rsidRDefault="00B441EA">
            <w:pPr>
              <w:rPr>
                <w:rFonts w:ascii="Times New Roman" w:hAnsi="Times New Roman"/>
                <w:sz w:val="20"/>
                <w:szCs w:val="20"/>
              </w:rPr>
            </w:pPr>
            <w:r>
              <w:rPr>
                <w:rFonts w:ascii="Times New Roman" w:hAnsi="Times New Roman"/>
                <w:sz w:val="20"/>
                <w:szCs w:val="20"/>
              </w:rPr>
              <w:t>Хлопья овсяные «Экстра»</w:t>
            </w:r>
          </w:p>
        </w:tc>
        <w:tc>
          <w:tcPr>
            <w:tcW w:w="1134" w:type="dxa"/>
            <w:tcBorders>
              <w:top w:val="outset" w:sz="6" w:space="0" w:color="000000"/>
              <w:left w:val="outset" w:sz="6" w:space="0" w:color="000000"/>
              <w:bottom w:val="outset" w:sz="6" w:space="0" w:color="000000"/>
              <w:right w:val="single" w:sz="4" w:space="0" w:color="auto"/>
            </w:tcBorders>
          </w:tcPr>
          <w:p w14:paraId="1C96F72B" w14:textId="77777777" w:rsidR="00B441EA" w:rsidRDefault="00B441EA">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6694EE2E" w14:textId="13834A97" w:rsidR="00B441EA" w:rsidRDefault="00B441E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825870" w14:textId="77777777" w:rsidR="00B441EA" w:rsidRDefault="00B441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587B8F2" w14:textId="77777777" w:rsidR="00B441EA" w:rsidRDefault="00B441EA">
            <w:pPr>
              <w:jc w:val="center"/>
              <w:rPr>
                <w:rFonts w:ascii="PT Astra Serif" w:hAnsi="PT Astra Serif" w:cs="Arial"/>
                <w:bCs/>
                <w:sz w:val="19"/>
                <w:szCs w:val="19"/>
              </w:rPr>
            </w:pPr>
          </w:p>
        </w:tc>
      </w:tr>
      <w:tr w:rsidR="00CE1ED0" w14:paraId="0682FD3C"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0BCA5B6E" w14:textId="77777777" w:rsidR="00CE1ED0" w:rsidRDefault="00B441EA">
            <w:pPr>
              <w:jc w:val="center"/>
              <w:rPr>
                <w:rFonts w:ascii="Times New Roman" w:hAnsi="Times New Roman"/>
                <w:sz w:val="20"/>
                <w:szCs w:val="20"/>
              </w:rPr>
            </w:pPr>
            <w:r>
              <w:rPr>
                <w:rFonts w:ascii="Times New Roman" w:hAnsi="Times New Roman"/>
                <w:sz w:val="20"/>
                <w:szCs w:val="20"/>
              </w:rPr>
              <w:t>26</w:t>
            </w:r>
          </w:p>
        </w:tc>
        <w:tc>
          <w:tcPr>
            <w:tcW w:w="5954" w:type="dxa"/>
            <w:tcBorders>
              <w:top w:val="outset" w:sz="6" w:space="0" w:color="000000"/>
              <w:left w:val="outset" w:sz="6" w:space="0" w:color="000000"/>
              <w:bottom w:val="outset" w:sz="6" w:space="0" w:color="000000"/>
              <w:right w:val="outset" w:sz="6" w:space="0" w:color="000000"/>
            </w:tcBorders>
            <w:hideMark/>
          </w:tcPr>
          <w:p w14:paraId="6D223465" w14:textId="77777777" w:rsidR="00CE1ED0" w:rsidRDefault="009F09E8">
            <w:pPr>
              <w:rPr>
                <w:rFonts w:ascii="Times New Roman" w:hAnsi="Times New Roman"/>
                <w:sz w:val="20"/>
                <w:szCs w:val="20"/>
              </w:rPr>
            </w:pPr>
            <w:r>
              <w:rPr>
                <w:rFonts w:ascii="Times New Roman" w:hAnsi="Times New Roman"/>
                <w:sz w:val="20"/>
                <w:szCs w:val="20"/>
              </w:rPr>
              <w:t>Горох колотый, шлифованный первого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5440F1B0"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5A84D576" w14:textId="2ED14B8A"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FDF89E"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E379CB1" w14:textId="77777777" w:rsidR="00CE1ED0" w:rsidRDefault="00CE1ED0">
            <w:pPr>
              <w:jc w:val="center"/>
              <w:rPr>
                <w:rFonts w:ascii="PT Astra Serif" w:hAnsi="PT Astra Serif" w:cs="Arial"/>
                <w:bCs/>
                <w:sz w:val="19"/>
                <w:szCs w:val="19"/>
              </w:rPr>
            </w:pPr>
          </w:p>
        </w:tc>
      </w:tr>
      <w:tr w:rsidR="00CE1ED0" w14:paraId="5042BC88"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6A398C7C" w14:textId="77777777" w:rsidR="00CE1ED0" w:rsidRDefault="00B441EA">
            <w:pPr>
              <w:jc w:val="center"/>
              <w:rPr>
                <w:rFonts w:ascii="Times New Roman" w:hAnsi="Times New Roman"/>
                <w:sz w:val="20"/>
                <w:szCs w:val="20"/>
              </w:rPr>
            </w:pPr>
            <w:r>
              <w:rPr>
                <w:rFonts w:ascii="Times New Roman" w:hAnsi="Times New Roman"/>
                <w:sz w:val="20"/>
                <w:szCs w:val="20"/>
              </w:rPr>
              <w:t>27</w:t>
            </w:r>
          </w:p>
        </w:tc>
        <w:tc>
          <w:tcPr>
            <w:tcW w:w="5954" w:type="dxa"/>
            <w:tcBorders>
              <w:top w:val="outset" w:sz="6" w:space="0" w:color="000000"/>
              <w:left w:val="outset" w:sz="6" w:space="0" w:color="000000"/>
              <w:bottom w:val="outset" w:sz="6" w:space="0" w:color="000000"/>
              <w:right w:val="outset" w:sz="6" w:space="0" w:color="000000"/>
            </w:tcBorders>
            <w:hideMark/>
          </w:tcPr>
          <w:p w14:paraId="3CCF58E6" w14:textId="77777777" w:rsidR="00CE1ED0" w:rsidRDefault="009F09E8">
            <w:pPr>
              <w:rPr>
                <w:rFonts w:ascii="Times New Roman" w:hAnsi="Times New Roman"/>
                <w:sz w:val="20"/>
                <w:szCs w:val="20"/>
              </w:rPr>
            </w:pPr>
            <w:r>
              <w:rPr>
                <w:rFonts w:ascii="Times New Roman" w:hAnsi="Times New Roman"/>
                <w:sz w:val="20"/>
                <w:szCs w:val="20"/>
              </w:rPr>
              <w:t>Гречневая крупа-ядрица первого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79923FF3"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7AAC49A8" w14:textId="2E4BA7F4"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929FF4"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A0F191A" w14:textId="77777777" w:rsidR="00CE1ED0" w:rsidRDefault="00CE1ED0">
            <w:pPr>
              <w:jc w:val="center"/>
              <w:rPr>
                <w:rFonts w:ascii="PT Astra Serif" w:hAnsi="PT Astra Serif" w:cs="Arial"/>
                <w:bCs/>
                <w:sz w:val="19"/>
                <w:szCs w:val="19"/>
              </w:rPr>
            </w:pPr>
          </w:p>
        </w:tc>
      </w:tr>
      <w:tr w:rsidR="00CE1ED0" w14:paraId="6397B803"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2B478F30" w14:textId="77777777" w:rsidR="00CE1ED0" w:rsidRDefault="00B441EA">
            <w:pPr>
              <w:jc w:val="center"/>
              <w:rPr>
                <w:rFonts w:ascii="Times New Roman" w:hAnsi="Times New Roman"/>
                <w:sz w:val="20"/>
                <w:szCs w:val="20"/>
              </w:rPr>
            </w:pPr>
            <w:r>
              <w:rPr>
                <w:rFonts w:ascii="Times New Roman" w:hAnsi="Times New Roman"/>
                <w:sz w:val="20"/>
                <w:szCs w:val="20"/>
              </w:rPr>
              <w:t>28</w:t>
            </w:r>
          </w:p>
        </w:tc>
        <w:tc>
          <w:tcPr>
            <w:tcW w:w="5954" w:type="dxa"/>
            <w:tcBorders>
              <w:top w:val="outset" w:sz="6" w:space="0" w:color="000000"/>
              <w:left w:val="outset" w:sz="6" w:space="0" w:color="000000"/>
              <w:bottom w:val="outset" w:sz="6" w:space="0" w:color="000000"/>
              <w:right w:val="outset" w:sz="6" w:space="0" w:color="000000"/>
            </w:tcBorders>
            <w:hideMark/>
          </w:tcPr>
          <w:p w14:paraId="734CFFD9" w14:textId="77777777" w:rsidR="00CE1ED0" w:rsidRDefault="009F09E8">
            <w:pPr>
              <w:rPr>
                <w:rFonts w:ascii="Times New Roman" w:hAnsi="Times New Roman"/>
                <w:sz w:val="20"/>
                <w:szCs w:val="20"/>
              </w:rPr>
            </w:pPr>
            <w:r>
              <w:rPr>
                <w:rFonts w:ascii="Times New Roman" w:hAnsi="Times New Roman"/>
                <w:sz w:val="20"/>
                <w:szCs w:val="20"/>
              </w:rPr>
              <w:t>Крупа манная марки М</w:t>
            </w:r>
          </w:p>
        </w:tc>
        <w:tc>
          <w:tcPr>
            <w:tcW w:w="1134" w:type="dxa"/>
            <w:tcBorders>
              <w:top w:val="outset" w:sz="6" w:space="0" w:color="000000"/>
              <w:left w:val="outset" w:sz="6" w:space="0" w:color="000000"/>
              <w:bottom w:val="outset" w:sz="6" w:space="0" w:color="000000"/>
              <w:right w:val="single" w:sz="4" w:space="0" w:color="auto"/>
            </w:tcBorders>
            <w:hideMark/>
          </w:tcPr>
          <w:p w14:paraId="6C0018BF"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5AC24D66" w14:textId="277705AC" w:rsidR="00CE1ED0" w:rsidRDefault="00CE1ED0" w:rsidP="00B441E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B201F30"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A596C2C" w14:textId="77777777" w:rsidR="00CE1ED0" w:rsidRDefault="00CE1ED0">
            <w:pPr>
              <w:jc w:val="center"/>
              <w:rPr>
                <w:rFonts w:ascii="PT Astra Serif" w:hAnsi="PT Astra Serif" w:cs="Arial"/>
                <w:bCs/>
                <w:sz w:val="19"/>
                <w:szCs w:val="19"/>
              </w:rPr>
            </w:pPr>
          </w:p>
        </w:tc>
      </w:tr>
      <w:tr w:rsidR="00CE1ED0" w14:paraId="15668715"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77CE32A0" w14:textId="77777777" w:rsidR="00CE1ED0" w:rsidRDefault="00B441EA">
            <w:pPr>
              <w:jc w:val="center"/>
              <w:rPr>
                <w:rFonts w:ascii="Times New Roman" w:hAnsi="Times New Roman"/>
                <w:sz w:val="20"/>
                <w:szCs w:val="20"/>
              </w:rPr>
            </w:pPr>
            <w:r>
              <w:rPr>
                <w:rFonts w:ascii="Times New Roman" w:hAnsi="Times New Roman"/>
                <w:sz w:val="20"/>
                <w:szCs w:val="20"/>
              </w:rPr>
              <w:t>30</w:t>
            </w:r>
          </w:p>
        </w:tc>
        <w:tc>
          <w:tcPr>
            <w:tcW w:w="5954" w:type="dxa"/>
            <w:tcBorders>
              <w:top w:val="outset" w:sz="6" w:space="0" w:color="000000"/>
              <w:left w:val="outset" w:sz="6" w:space="0" w:color="000000"/>
              <w:bottom w:val="outset" w:sz="6" w:space="0" w:color="000000"/>
              <w:right w:val="outset" w:sz="6" w:space="0" w:color="000000"/>
            </w:tcBorders>
            <w:hideMark/>
          </w:tcPr>
          <w:p w14:paraId="3C791D5C" w14:textId="77777777" w:rsidR="00CE1ED0" w:rsidRDefault="009F09E8">
            <w:pPr>
              <w:rPr>
                <w:rFonts w:ascii="Times New Roman" w:hAnsi="Times New Roman"/>
                <w:sz w:val="20"/>
                <w:szCs w:val="20"/>
              </w:rPr>
            </w:pPr>
            <w:r>
              <w:rPr>
                <w:rFonts w:ascii="Times New Roman" w:hAnsi="Times New Roman"/>
                <w:sz w:val="20"/>
                <w:szCs w:val="20"/>
              </w:rPr>
              <w:t>Пшено шлифованное, первого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0D68285E" w14:textId="77777777" w:rsidR="00CE1ED0" w:rsidRDefault="009F09E8">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6FE15EBC" w14:textId="1C215CA5"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FC422A"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F832670" w14:textId="77777777" w:rsidR="00CE1ED0" w:rsidRDefault="00CE1ED0">
            <w:pPr>
              <w:jc w:val="center"/>
              <w:rPr>
                <w:rFonts w:ascii="PT Astra Serif" w:hAnsi="PT Astra Serif" w:cs="Arial"/>
                <w:bCs/>
                <w:sz w:val="19"/>
                <w:szCs w:val="19"/>
              </w:rPr>
            </w:pPr>
          </w:p>
        </w:tc>
      </w:tr>
      <w:tr w:rsidR="00CE1ED0" w14:paraId="5BFF6355"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1958F5CA" w14:textId="77777777" w:rsidR="00CE1ED0" w:rsidRDefault="00B441EA">
            <w:pPr>
              <w:jc w:val="center"/>
              <w:rPr>
                <w:rFonts w:ascii="Times New Roman" w:hAnsi="Times New Roman"/>
                <w:sz w:val="20"/>
                <w:szCs w:val="20"/>
              </w:rPr>
            </w:pPr>
            <w:r>
              <w:rPr>
                <w:rFonts w:ascii="Times New Roman" w:hAnsi="Times New Roman"/>
                <w:sz w:val="20"/>
                <w:szCs w:val="20"/>
              </w:rPr>
              <w:t>31</w:t>
            </w:r>
          </w:p>
        </w:tc>
        <w:tc>
          <w:tcPr>
            <w:tcW w:w="5954" w:type="dxa"/>
            <w:tcBorders>
              <w:top w:val="outset" w:sz="6" w:space="0" w:color="000000"/>
              <w:left w:val="outset" w:sz="6" w:space="0" w:color="000000"/>
              <w:bottom w:val="outset" w:sz="6" w:space="0" w:color="000000"/>
              <w:right w:val="outset" w:sz="6" w:space="0" w:color="000000"/>
            </w:tcBorders>
            <w:hideMark/>
          </w:tcPr>
          <w:p w14:paraId="04DA12F7" w14:textId="77777777" w:rsidR="00CE1ED0" w:rsidRDefault="009F09E8">
            <w:pPr>
              <w:rPr>
                <w:rFonts w:ascii="Times New Roman" w:hAnsi="Times New Roman"/>
                <w:sz w:val="20"/>
                <w:szCs w:val="20"/>
              </w:rPr>
            </w:pPr>
            <w:r>
              <w:rPr>
                <w:rFonts w:ascii="Times New Roman" w:hAnsi="Times New Roman"/>
                <w:sz w:val="20"/>
                <w:szCs w:val="20"/>
              </w:rPr>
              <w:t>Рис шлифованный первого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3D163345"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17B9B7FC" w14:textId="46EBF285"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D3F0D3"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FCAA3EC" w14:textId="77777777" w:rsidR="00CE1ED0" w:rsidRDefault="00CE1ED0">
            <w:pPr>
              <w:jc w:val="center"/>
              <w:rPr>
                <w:rFonts w:ascii="PT Astra Serif" w:hAnsi="PT Astra Serif" w:cs="Arial"/>
                <w:bCs/>
                <w:sz w:val="19"/>
                <w:szCs w:val="19"/>
              </w:rPr>
            </w:pPr>
          </w:p>
        </w:tc>
      </w:tr>
      <w:tr w:rsidR="00CE1ED0" w14:paraId="18F53860"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6F92A278" w14:textId="77777777" w:rsidR="00CE1ED0" w:rsidRDefault="00B441EA">
            <w:pPr>
              <w:jc w:val="center"/>
              <w:rPr>
                <w:rFonts w:ascii="Times New Roman" w:hAnsi="Times New Roman"/>
                <w:sz w:val="20"/>
                <w:szCs w:val="20"/>
              </w:rPr>
            </w:pPr>
            <w:r>
              <w:rPr>
                <w:rFonts w:ascii="Times New Roman" w:hAnsi="Times New Roman"/>
                <w:sz w:val="20"/>
                <w:szCs w:val="20"/>
              </w:rPr>
              <w:t>32</w:t>
            </w:r>
          </w:p>
        </w:tc>
        <w:tc>
          <w:tcPr>
            <w:tcW w:w="5954" w:type="dxa"/>
            <w:tcBorders>
              <w:top w:val="outset" w:sz="6" w:space="0" w:color="000000"/>
              <w:left w:val="outset" w:sz="6" w:space="0" w:color="000000"/>
              <w:bottom w:val="outset" w:sz="6" w:space="0" w:color="000000"/>
              <w:right w:val="outset" w:sz="6" w:space="0" w:color="000000"/>
            </w:tcBorders>
            <w:hideMark/>
          </w:tcPr>
          <w:p w14:paraId="676FD9B1" w14:textId="77777777" w:rsidR="00CE1ED0" w:rsidRDefault="009F09E8">
            <w:pPr>
              <w:rPr>
                <w:rFonts w:ascii="Times New Roman" w:hAnsi="Times New Roman"/>
                <w:sz w:val="20"/>
                <w:szCs w:val="20"/>
              </w:rPr>
            </w:pPr>
            <w:r w:rsidRPr="009F09E8">
              <w:rPr>
                <w:rFonts w:ascii="Times New Roman" w:hAnsi="Times New Roman"/>
                <w:sz w:val="20"/>
                <w:szCs w:val="20"/>
              </w:rPr>
              <w:t xml:space="preserve">Мука пшеничная </w:t>
            </w:r>
            <w:r>
              <w:rPr>
                <w:rFonts w:ascii="Times New Roman" w:hAnsi="Times New Roman"/>
                <w:sz w:val="20"/>
                <w:szCs w:val="20"/>
              </w:rPr>
              <w:t>хлебопекарная, высшего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48FF3E22"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02FF683C" w14:textId="64C3A438"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B4E7D06"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D1EFDA4" w14:textId="77777777" w:rsidR="00CE1ED0" w:rsidRDefault="00CE1ED0">
            <w:pPr>
              <w:jc w:val="center"/>
              <w:rPr>
                <w:rFonts w:ascii="PT Astra Serif" w:hAnsi="PT Astra Serif" w:cs="Arial"/>
                <w:bCs/>
                <w:sz w:val="19"/>
                <w:szCs w:val="19"/>
              </w:rPr>
            </w:pPr>
          </w:p>
        </w:tc>
      </w:tr>
      <w:tr w:rsidR="00B441EA" w14:paraId="60AD6B04"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tcPr>
          <w:p w14:paraId="12806C68" w14:textId="77777777" w:rsidR="00B441EA" w:rsidRDefault="00B441EA">
            <w:pPr>
              <w:jc w:val="center"/>
              <w:rPr>
                <w:rFonts w:ascii="Times New Roman" w:hAnsi="Times New Roman"/>
                <w:sz w:val="20"/>
                <w:szCs w:val="20"/>
              </w:rPr>
            </w:pPr>
            <w:r>
              <w:rPr>
                <w:rFonts w:ascii="Times New Roman" w:hAnsi="Times New Roman"/>
                <w:sz w:val="20"/>
                <w:szCs w:val="20"/>
              </w:rPr>
              <w:t>33</w:t>
            </w:r>
          </w:p>
        </w:tc>
        <w:tc>
          <w:tcPr>
            <w:tcW w:w="5954" w:type="dxa"/>
            <w:tcBorders>
              <w:top w:val="outset" w:sz="6" w:space="0" w:color="000000"/>
              <w:left w:val="outset" w:sz="6" w:space="0" w:color="000000"/>
              <w:bottom w:val="outset" w:sz="6" w:space="0" w:color="000000"/>
              <w:right w:val="outset" w:sz="6" w:space="0" w:color="000000"/>
            </w:tcBorders>
          </w:tcPr>
          <w:p w14:paraId="63CB87BA" w14:textId="77777777" w:rsidR="00B441EA" w:rsidRPr="009F09E8" w:rsidRDefault="00B441EA">
            <w:pPr>
              <w:rPr>
                <w:rFonts w:ascii="Times New Roman" w:hAnsi="Times New Roman"/>
                <w:sz w:val="20"/>
                <w:szCs w:val="20"/>
              </w:rPr>
            </w:pPr>
            <w:r>
              <w:rPr>
                <w:rFonts w:ascii="Times New Roman" w:hAnsi="Times New Roman"/>
                <w:sz w:val="20"/>
                <w:szCs w:val="20"/>
              </w:rPr>
              <w:t xml:space="preserve">Вафли с помадной и фруктовой начинкой </w:t>
            </w:r>
          </w:p>
        </w:tc>
        <w:tc>
          <w:tcPr>
            <w:tcW w:w="1134" w:type="dxa"/>
            <w:tcBorders>
              <w:top w:val="outset" w:sz="6" w:space="0" w:color="000000"/>
              <w:left w:val="outset" w:sz="6" w:space="0" w:color="000000"/>
              <w:bottom w:val="outset" w:sz="6" w:space="0" w:color="000000"/>
              <w:right w:val="single" w:sz="4" w:space="0" w:color="auto"/>
            </w:tcBorders>
          </w:tcPr>
          <w:p w14:paraId="1222E262" w14:textId="77777777" w:rsidR="00B441EA" w:rsidRDefault="00B441EA">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5F538E16" w14:textId="407FD242" w:rsidR="00B441EA" w:rsidRDefault="00B441E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7EBC95" w14:textId="77777777" w:rsidR="00B441EA" w:rsidRDefault="00B441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0156AC2" w14:textId="77777777" w:rsidR="00B441EA" w:rsidRDefault="00B441EA">
            <w:pPr>
              <w:jc w:val="center"/>
              <w:rPr>
                <w:rFonts w:ascii="PT Astra Serif" w:hAnsi="PT Astra Serif" w:cs="Arial"/>
                <w:bCs/>
                <w:sz w:val="19"/>
                <w:szCs w:val="19"/>
              </w:rPr>
            </w:pPr>
          </w:p>
        </w:tc>
      </w:tr>
      <w:tr w:rsidR="00CE1ED0" w14:paraId="0EA457CE"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77EF70C9" w14:textId="77777777" w:rsidR="00CE1ED0" w:rsidRDefault="00B441EA">
            <w:pPr>
              <w:jc w:val="center"/>
              <w:rPr>
                <w:rFonts w:ascii="Times New Roman" w:hAnsi="Times New Roman"/>
                <w:sz w:val="20"/>
                <w:szCs w:val="20"/>
              </w:rPr>
            </w:pPr>
            <w:r>
              <w:rPr>
                <w:rFonts w:ascii="Times New Roman" w:hAnsi="Times New Roman"/>
                <w:sz w:val="20"/>
                <w:szCs w:val="20"/>
              </w:rPr>
              <w:t>34</w:t>
            </w:r>
          </w:p>
        </w:tc>
        <w:tc>
          <w:tcPr>
            <w:tcW w:w="5954" w:type="dxa"/>
            <w:tcBorders>
              <w:top w:val="outset" w:sz="6" w:space="0" w:color="000000"/>
              <w:left w:val="outset" w:sz="6" w:space="0" w:color="000000"/>
              <w:bottom w:val="outset" w:sz="6" w:space="0" w:color="000000"/>
              <w:right w:val="outset" w:sz="6" w:space="0" w:color="000000"/>
            </w:tcBorders>
            <w:hideMark/>
          </w:tcPr>
          <w:p w14:paraId="37C6C448" w14:textId="77777777" w:rsidR="00CE1ED0" w:rsidRDefault="009F09E8">
            <w:pPr>
              <w:rPr>
                <w:rFonts w:ascii="Times New Roman" w:hAnsi="Times New Roman"/>
                <w:sz w:val="20"/>
                <w:szCs w:val="20"/>
              </w:rPr>
            </w:pPr>
            <w:r w:rsidRPr="009F09E8">
              <w:rPr>
                <w:rFonts w:ascii="Times New Roman" w:hAnsi="Times New Roman"/>
                <w:sz w:val="20"/>
                <w:szCs w:val="20"/>
              </w:rPr>
              <w:t xml:space="preserve">Хлебобулочное изделие из пшеничной муки обогащенное </w:t>
            </w:r>
            <w:proofErr w:type="spellStart"/>
            <w:r w:rsidRPr="009F09E8">
              <w:rPr>
                <w:rFonts w:ascii="Times New Roman" w:hAnsi="Times New Roman"/>
                <w:sz w:val="20"/>
                <w:szCs w:val="20"/>
              </w:rPr>
              <w:t>йодоказеином</w:t>
            </w:r>
            <w:proofErr w:type="spellEnd"/>
            <w:r w:rsidRPr="009F09E8">
              <w:rPr>
                <w:rFonts w:ascii="Times New Roman" w:hAnsi="Times New Roman"/>
                <w:sz w:val="20"/>
                <w:szCs w:val="20"/>
              </w:rPr>
              <w:t>, из пшеничной мука высшего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5F64E255"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3C4BD176" w14:textId="02B2069F"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3AF7C00"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E34E790" w14:textId="77777777" w:rsidR="00CE1ED0" w:rsidRDefault="00CE1ED0">
            <w:pPr>
              <w:jc w:val="center"/>
              <w:rPr>
                <w:rFonts w:ascii="PT Astra Serif" w:hAnsi="PT Astra Serif" w:cs="Arial"/>
                <w:bCs/>
                <w:sz w:val="19"/>
                <w:szCs w:val="19"/>
              </w:rPr>
            </w:pPr>
          </w:p>
        </w:tc>
      </w:tr>
      <w:tr w:rsidR="00CE1ED0" w14:paraId="50545DFD"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51C9412B" w14:textId="77777777" w:rsidR="00CE1ED0" w:rsidRDefault="00B441EA">
            <w:pPr>
              <w:jc w:val="center"/>
              <w:rPr>
                <w:rFonts w:ascii="Times New Roman" w:hAnsi="Times New Roman"/>
                <w:sz w:val="20"/>
                <w:szCs w:val="20"/>
              </w:rPr>
            </w:pPr>
            <w:r>
              <w:rPr>
                <w:rFonts w:ascii="Times New Roman" w:hAnsi="Times New Roman"/>
                <w:sz w:val="20"/>
                <w:szCs w:val="20"/>
              </w:rPr>
              <w:t>35</w:t>
            </w:r>
          </w:p>
        </w:tc>
        <w:tc>
          <w:tcPr>
            <w:tcW w:w="5954" w:type="dxa"/>
            <w:tcBorders>
              <w:top w:val="outset" w:sz="6" w:space="0" w:color="000000"/>
              <w:left w:val="outset" w:sz="6" w:space="0" w:color="000000"/>
              <w:bottom w:val="outset" w:sz="6" w:space="0" w:color="000000"/>
              <w:right w:val="outset" w:sz="6" w:space="0" w:color="000000"/>
            </w:tcBorders>
            <w:hideMark/>
          </w:tcPr>
          <w:p w14:paraId="30D5E577" w14:textId="77777777" w:rsidR="00CE1ED0" w:rsidRDefault="009F09E8">
            <w:pPr>
              <w:rPr>
                <w:rFonts w:ascii="Times New Roman" w:hAnsi="Times New Roman"/>
                <w:sz w:val="20"/>
                <w:szCs w:val="20"/>
              </w:rPr>
            </w:pPr>
            <w:r>
              <w:rPr>
                <w:rFonts w:ascii="Times New Roman" w:hAnsi="Times New Roman"/>
                <w:sz w:val="20"/>
                <w:szCs w:val="20"/>
              </w:rPr>
              <w:t xml:space="preserve">Изделие хлебобулочное из ржаной и смеси ржаной и пшеничной муки </w:t>
            </w:r>
          </w:p>
        </w:tc>
        <w:tc>
          <w:tcPr>
            <w:tcW w:w="1134" w:type="dxa"/>
            <w:tcBorders>
              <w:top w:val="outset" w:sz="6" w:space="0" w:color="000000"/>
              <w:left w:val="outset" w:sz="6" w:space="0" w:color="000000"/>
              <w:bottom w:val="outset" w:sz="6" w:space="0" w:color="000000"/>
              <w:right w:val="single" w:sz="4" w:space="0" w:color="auto"/>
            </w:tcBorders>
            <w:hideMark/>
          </w:tcPr>
          <w:p w14:paraId="18D0CDB7"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1D70A3E6" w14:textId="02B4B0AC"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54C6DCC"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601CEA46" w14:textId="77777777" w:rsidR="00CE1ED0" w:rsidRDefault="00CE1ED0">
            <w:pPr>
              <w:jc w:val="center"/>
              <w:rPr>
                <w:rFonts w:ascii="PT Astra Serif" w:hAnsi="PT Astra Serif" w:cs="Arial"/>
                <w:bCs/>
                <w:sz w:val="19"/>
                <w:szCs w:val="19"/>
              </w:rPr>
            </w:pPr>
          </w:p>
        </w:tc>
      </w:tr>
      <w:tr w:rsidR="00CE1ED0" w14:paraId="7D502D00"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4FA69597" w14:textId="77777777" w:rsidR="00CE1ED0" w:rsidRDefault="00B441EA">
            <w:pPr>
              <w:jc w:val="center"/>
              <w:rPr>
                <w:rFonts w:ascii="Times New Roman" w:hAnsi="Times New Roman"/>
                <w:sz w:val="20"/>
                <w:szCs w:val="20"/>
              </w:rPr>
            </w:pPr>
            <w:r>
              <w:rPr>
                <w:rFonts w:ascii="Times New Roman" w:hAnsi="Times New Roman"/>
                <w:sz w:val="20"/>
                <w:szCs w:val="20"/>
              </w:rPr>
              <w:lastRenderedPageBreak/>
              <w:t>36</w:t>
            </w:r>
          </w:p>
        </w:tc>
        <w:tc>
          <w:tcPr>
            <w:tcW w:w="5954" w:type="dxa"/>
            <w:tcBorders>
              <w:top w:val="outset" w:sz="6" w:space="0" w:color="000000"/>
              <w:left w:val="outset" w:sz="6" w:space="0" w:color="000000"/>
              <w:bottom w:val="outset" w:sz="6" w:space="0" w:color="000000"/>
              <w:right w:val="outset" w:sz="6" w:space="0" w:color="000000"/>
            </w:tcBorders>
            <w:hideMark/>
          </w:tcPr>
          <w:p w14:paraId="44C5A429" w14:textId="77777777" w:rsidR="00CE1ED0" w:rsidRDefault="009F09E8">
            <w:pPr>
              <w:rPr>
                <w:rFonts w:ascii="Times New Roman" w:hAnsi="Times New Roman"/>
                <w:sz w:val="20"/>
                <w:szCs w:val="20"/>
              </w:rPr>
            </w:pPr>
            <w:r>
              <w:rPr>
                <w:rFonts w:ascii="Times New Roman" w:hAnsi="Times New Roman"/>
                <w:sz w:val="20"/>
                <w:szCs w:val="20"/>
              </w:rPr>
              <w:t>Печенье «Октябрьское» из пшеничной муки высшего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6D379EB8"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09D0F348" w14:textId="68EA5EB9"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11BD24"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3391D975" w14:textId="77777777" w:rsidR="00CE1ED0" w:rsidRDefault="00CE1ED0">
            <w:pPr>
              <w:jc w:val="center"/>
              <w:rPr>
                <w:rFonts w:ascii="PT Astra Serif" w:hAnsi="PT Astra Serif" w:cs="Arial"/>
                <w:bCs/>
                <w:sz w:val="19"/>
                <w:szCs w:val="19"/>
              </w:rPr>
            </w:pPr>
          </w:p>
        </w:tc>
      </w:tr>
      <w:tr w:rsidR="00CE1ED0" w14:paraId="3025A83D"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07DB4E7E" w14:textId="77777777" w:rsidR="00CE1ED0" w:rsidRDefault="00B441EA">
            <w:pPr>
              <w:jc w:val="center"/>
              <w:rPr>
                <w:rFonts w:ascii="Times New Roman" w:hAnsi="Times New Roman"/>
                <w:sz w:val="20"/>
                <w:szCs w:val="20"/>
              </w:rPr>
            </w:pPr>
            <w:r>
              <w:rPr>
                <w:rFonts w:ascii="Times New Roman" w:hAnsi="Times New Roman"/>
                <w:sz w:val="20"/>
                <w:szCs w:val="20"/>
              </w:rPr>
              <w:t>37</w:t>
            </w:r>
          </w:p>
        </w:tc>
        <w:tc>
          <w:tcPr>
            <w:tcW w:w="5954" w:type="dxa"/>
            <w:tcBorders>
              <w:top w:val="outset" w:sz="6" w:space="0" w:color="000000"/>
              <w:left w:val="outset" w:sz="6" w:space="0" w:color="000000"/>
              <w:bottom w:val="outset" w:sz="6" w:space="0" w:color="000000"/>
              <w:right w:val="outset" w:sz="6" w:space="0" w:color="000000"/>
            </w:tcBorders>
            <w:hideMark/>
          </w:tcPr>
          <w:p w14:paraId="035EE40F" w14:textId="77777777" w:rsidR="00CE1ED0" w:rsidRDefault="009F09E8">
            <w:pPr>
              <w:rPr>
                <w:rFonts w:ascii="Times New Roman" w:hAnsi="Times New Roman"/>
                <w:sz w:val="20"/>
                <w:szCs w:val="20"/>
              </w:rPr>
            </w:pPr>
            <w:r>
              <w:rPr>
                <w:rFonts w:ascii="Times New Roman" w:hAnsi="Times New Roman"/>
                <w:sz w:val="20"/>
                <w:szCs w:val="20"/>
              </w:rPr>
              <w:t>Пряник глазированный без начинки из муки высшего сорта</w:t>
            </w:r>
          </w:p>
        </w:tc>
        <w:tc>
          <w:tcPr>
            <w:tcW w:w="1134" w:type="dxa"/>
            <w:tcBorders>
              <w:top w:val="outset" w:sz="6" w:space="0" w:color="000000"/>
              <w:left w:val="outset" w:sz="6" w:space="0" w:color="000000"/>
              <w:bottom w:val="outset" w:sz="6" w:space="0" w:color="000000"/>
              <w:right w:val="single" w:sz="4" w:space="0" w:color="auto"/>
            </w:tcBorders>
            <w:hideMark/>
          </w:tcPr>
          <w:p w14:paraId="6A5FD456"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7961CC9E" w14:textId="0240BE71"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F3C063"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D285A87" w14:textId="77777777" w:rsidR="00CE1ED0" w:rsidRDefault="00CE1ED0">
            <w:pPr>
              <w:jc w:val="center"/>
              <w:rPr>
                <w:rFonts w:ascii="PT Astra Serif" w:hAnsi="PT Astra Serif" w:cs="Arial"/>
                <w:bCs/>
                <w:sz w:val="19"/>
                <w:szCs w:val="19"/>
              </w:rPr>
            </w:pPr>
          </w:p>
        </w:tc>
      </w:tr>
      <w:tr w:rsidR="00CE1ED0" w14:paraId="2C5DF666" w14:textId="77777777" w:rsidTr="009F09E8">
        <w:trPr>
          <w:trHeight w:val="28"/>
        </w:trPr>
        <w:tc>
          <w:tcPr>
            <w:tcW w:w="425" w:type="dxa"/>
            <w:tcBorders>
              <w:top w:val="outset" w:sz="6" w:space="0" w:color="000000"/>
              <w:left w:val="outset" w:sz="6" w:space="0" w:color="000000"/>
              <w:bottom w:val="outset" w:sz="6" w:space="0" w:color="000000"/>
              <w:right w:val="outset" w:sz="6" w:space="0" w:color="000000"/>
            </w:tcBorders>
            <w:hideMark/>
          </w:tcPr>
          <w:p w14:paraId="2FB3F2AB" w14:textId="77777777" w:rsidR="00CE1ED0" w:rsidRDefault="00B441EA">
            <w:pPr>
              <w:jc w:val="center"/>
              <w:rPr>
                <w:rFonts w:ascii="Times New Roman" w:hAnsi="Times New Roman"/>
                <w:sz w:val="20"/>
                <w:szCs w:val="20"/>
              </w:rPr>
            </w:pPr>
            <w:r>
              <w:rPr>
                <w:rFonts w:ascii="Times New Roman" w:hAnsi="Times New Roman"/>
                <w:sz w:val="20"/>
                <w:szCs w:val="20"/>
              </w:rPr>
              <w:t>38</w:t>
            </w:r>
          </w:p>
        </w:tc>
        <w:tc>
          <w:tcPr>
            <w:tcW w:w="5954" w:type="dxa"/>
            <w:tcBorders>
              <w:top w:val="outset" w:sz="6" w:space="0" w:color="000000"/>
              <w:left w:val="outset" w:sz="6" w:space="0" w:color="000000"/>
              <w:bottom w:val="outset" w:sz="6" w:space="0" w:color="000000"/>
              <w:right w:val="outset" w:sz="6" w:space="0" w:color="000000"/>
            </w:tcBorders>
            <w:hideMark/>
          </w:tcPr>
          <w:p w14:paraId="2571610A" w14:textId="77777777" w:rsidR="00CE1ED0" w:rsidRDefault="009F09E8">
            <w:pPr>
              <w:rPr>
                <w:rFonts w:ascii="Times New Roman" w:hAnsi="Times New Roman"/>
                <w:sz w:val="20"/>
                <w:szCs w:val="20"/>
              </w:rPr>
            </w:pPr>
            <w:r>
              <w:rPr>
                <w:rFonts w:ascii="Times New Roman" w:hAnsi="Times New Roman"/>
                <w:sz w:val="20"/>
                <w:szCs w:val="20"/>
              </w:rPr>
              <w:t>Сахар-песок</w:t>
            </w:r>
          </w:p>
        </w:tc>
        <w:tc>
          <w:tcPr>
            <w:tcW w:w="1134" w:type="dxa"/>
            <w:tcBorders>
              <w:top w:val="outset" w:sz="6" w:space="0" w:color="000000"/>
              <w:left w:val="outset" w:sz="6" w:space="0" w:color="000000"/>
              <w:bottom w:val="outset" w:sz="6" w:space="0" w:color="000000"/>
              <w:right w:val="single" w:sz="4" w:space="0" w:color="auto"/>
            </w:tcBorders>
            <w:hideMark/>
          </w:tcPr>
          <w:p w14:paraId="09A48B16" w14:textId="77777777" w:rsidR="00CE1ED0" w:rsidRDefault="00CE1ED0">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0878854A" w14:textId="08D69BB8" w:rsidR="00CE1ED0" w:rsidRDefault="00CE1ED0">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9E2780" w14:textId="77777777" w:rsidR="00CE1ED0" w:rsidRDefault="00CE1ED0">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85E1524" w14:textId="77777777" w:rsidR="00CE1ED0" w:rsidRDefault="00CE1ED0">
            <w:pPr>
              <w:jc w:val="center"/>
              <w:rPr>
                <w:rFonts w:ascii="PT Astra Serif" w:hAnsi="PT Astra Serif" w:cs="Arial"/>
                <w:bCs/>
                <w:sz w:val="19"/>
                <w:szCs w:val="19"/>
              </w:rPr>
            </w:pPr>
          </w:p>
        </w:tc>
      </w:tr>
      <w:tr w:rsidR="00434223" w14:paraId="72E21F81" w14:textId="77777777" w:rsidTr="00434223">
        <w:trPr>
          <w:trHeight w:val="28"/>
        </w:trPr>
        <w:tc>
          <w:tcPr>
            <w:tcW w:w="425" w:type="dxa"/>
            <w:tcBorders>
              <w:top w:val="outset" w:sz="6" w:space="0" w:color="000000"/>
              <w:left w:val="outset" w:sz="6" w:space="0" w:color="000000"/>
              <w:bottom w:val="outset" w:sz="6" w:space="0" w:color="000000"/>
              <w:right w:val="outset" w:sz="6" w:space="0" w:color="000000"/>
            </w:tcBorders>
          </w:tcPr>
          <w:p w14:paraId="2BC2653F" w14:textId="77777777" w:rsidR="00434223" w:rsidRDefault="00B441EA">
            <w:pPr>
              <w:jc w:val="center"/>
              <w:rPr>
                <w:rFonts w:ascii="Times New Roman" w:hAnsi="Times New Roman"/>
                <w:sz w:val="20"/>
                <w:szCs w:val="20"/>
              </w:rPr>
            </w:pPr>
            <w:r>
              <w:rPr>
                <w:rFonts w:ascii="Times New Roman" w:hAnsi="Times New Roman"/>
                <w:sz w:val="20"/>
                <w:szCs w:val="20"/>
              </w:rPr>
              <w:t>39</w:t>
            </w:r>
          </w:p>
        </w:tc>
        <w:tc>
          <w:tcPr>
            <w:tcW w:w="5954" w:type="dxa"/>
            <w:tcBorders>
              <w:top w:val="outset" w:sz="6" w:space="0" w:color="000000"/>
              <w:left w:val="outset" w:sz="6" w:space="0" w:color="000000"/>
              <w:bottom w:val="outset" w:sz="6" w:space="0" w:color="000000"/>
              <w:right w:val="outset" w:sz="6" w:space="0" w:color="000000"/>
            </w:tcBorders>
          </w:tcPr>
          <w:p w14:paraId="5BB2F295" w14:textId="77777777" w:rsidR="00434223" w:rsidRDefault="009F09E8">
            <w:pPr>
              <w:rPr>
                <w:rFonts w:ascii="Times New Roman" w:hAnsi="Times New Roman"/>
                <w:sz w:val="20"/>
                <w:szCs w:val="20"/>
              </w:rPr>
            </w:pPr>
            <w:r>
              <w:rPr>
                <w:rFonts w:ascii="Times New Roman" w:hAnsi="Times New Roman"/>
                <w:sz w:val="20"/>
                <w:szCs w:val="20"/>
              </w:rPr>
              <w:t>Какао-порошок</w:t>
            </w:r>
          </w:p>
        </w:tc>
        <w:tc>
          <w:tcPr>
            <w:tcW w:w="1134" w:type="dxa"/>
            <w:tcBorders>
              <w:top w:val="outset" w:sz="6" w:space="0" w:color="000000"/>
              <w:left w:val="outset" w:sz="6" w:space="0" w:color="000000"/>
              <w:bottom w:val="outset" w:sz="6" w:space="0" w:color="000000"/>
              <w:right w:val="single" w:sz="4" w:space="0" w:color="auto"/>
            </w:tcBorders>
          </w:tcPr>
          <w:p w14:paraId="7B113004" w14:textId="77777777" w:rsidR="00434223" w:rsidRDefault="009F09E8">
            <w:pPr>
              <w:jc w:val="center"/>
              <w:rPr>
                <w:rFonts w:ascii="Times New Roman" w:hAnsi="Times New Roman"/>
                <w:sz w:val="20"/>
                <w:szCs w:val="20"/>
              </w:rPr>
            </w:pPr>
            <w:r w:rsidRPr="009F09E8">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5D6C0D40" w14:textId="2C208AD5" w:rsidR="00434223" w:rsidRDefault="00434223">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5453D93" w14:textId="77777777" w:rsidR="00434223" w:rsidRDefault="00434223">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C57E468" w14:textId="77777777" w:rsidR="00434223" w:rsidRDefault="00434223">
            <w:pPr>
              <w:jc w:val="center"/>
              <w:rPr>
                <w:rFonts w:ascii="PT Astra Serif" w:hAnsi="PT Astra Serif" w:cs="Arial"/>
                <w:bCs/>
                <w:sz w:val="19"/>
                <w:szCs w:val="19"/>
              </w:rPr>
            </w:pPr>
          </w:p>
        </w:tc>
      </w:tr>
      <w:tr w:rsidR="00B441EA" w14:paraId="0C5A3584" w14:textId="77777777" w:rsidTr="00434223">
        <w:trPr>
          <w:trHeight w:val="28"/>
        </w:trPr>
        <w:tc>
          <w:tcPr>
            <w:tcW w:w="425" w:type="dxa"/>
            <w:tcBorders>
              <w:top w:val="outset" w:sz="6" w:space="0" w:color="000000"/>
              <w:left w:val="outset" w:sz="6" w:space="0" w:color="000000"/>
              <w:bottom w:val="outset" w:sz="6" w:space="0" w:color="000000"/>
              <w:right w:val="outset" w:sz="6" w:space="0" w:color="000000"/>
            </w:tcBorders>
          </w:tcPr>
          <w:p w14:paraId="67DF7AC4" w14:textId="77777777" w:rsidR="00B441EA" w:rsidRDefault="00B441EA">
            <w:pPr>
              <w:jc w:val="center"/>
              <w:rPr>
                <w:rFonts w:ascii="Times New Roman" w:hAnsi="Times New Roman"/>
                <w:sz w:val="20"/>
                <w:szCs w:val="20"/>
              </w:rPr>
            </w:pPr>
            <w:r>
              <w:rPr>
                <w:rFonts w:ascii="Times New Roman" w:hAnsi="Times New Roman"/>
                <w:sz w:val="20"/>
                <w:szCs w:val="20"/>
              </w:rPr>
              <w:t>40</w:t>
            </w:r>
          </w:p>
        </w:tc>
        <w:tc>
          <w:tcPr>
            <w:tcW w:w="5954" w:type="dxa"/>
            <w:tcBorders>
              <w:top w:val="outset" w:sz="6" w:space="0" w:color="000000"/>
              <w:left w:val="outset" w:sz="6" w:space="0" w:color="000000"/>
              <w:bottom w:val="outset" w:sz="6" w:space="0" w:color="000000"/>
              <w:right w:val="outset" w:sz="6" w:space="0" w:color="000000"/>
            </w:tcBorders>
          </w:tcPr>
          <w:p w14:paraId="0375A86B" w14:textId="77777777" w:rsidR="00B441EA" w:rsidRDefault="00B441EA">
            <w:pPr>
              <w:rPr>
                <w:rFonts w:ascii="Times New Roman" w:hAnsi="Times New Roman"/>
                <w:sz w:val="20"/>
                <w:szCs w:val="20"/>
              </w:rPr>
            </w:pPr>
            <w:r>
              <w:rPr>
                <w:rFonts w:ascii="Times New Roman" w:hAnsi="Times New Roman"/>
                <w:sz w:val="20"/>
                <w:szCs w:val="20"/>
              </w:rPr>
              <w:t xml:space="preserve">Кофейный напиток растворимый без кофеина </w:t>
            </w:r>
          </w:p>
        </w:tc>
        <w:tc>
          <w:tcPr>
            <w:tcW w:w="1134" w:type="dxa"/>
            <w:tcBorders>
              <w:top w:val="outset" w:sz="6" w:space="0" w:color="000000"/>
              <w:left w:val="outset" w:sz="6" w:space="0" w:color="000000"/>
              <w:bottom w:val="outset" w:sz="6" w:space="0" w:color="000000"/>
              <w:right w:val="single" w:sz="4" w:space="0" w:color="auto"/>
            </w:tcBorders>
          </w:tcPr>
          <w:p w14:paraId="53CAC3F9" w14:textId="77777777" w:rsidR="00B441EA" w:rsidRPr="009F09E8" w:rsidRDefault="00B441EA">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24CCFCA7" w14:textId="777AE58F" w:rsidR="00B441EA" w:rsidRDefault="00B441E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055A4C" w14:textId="77777777" w:rsidR="00B441EA" w:rsidRDefault="00B441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3660853" w14:textId="77777777" w:rsidR="00B441EA" w:rsidRDefault="00B441EA">
            <w:pPr>
              <w:jc w:val="center"/>
              <w:rPr>
                <w:rFonts w:ascii="PT Astra Serif" w:hAnsi="PT Astra Serif" w:cs="Arial"/>
                <w:bCs/>
                <w:sz w:val="19"/>
                <w:szCs w:val="19"/>
              </w:rPr>
            </w:pPr>
          </w:p>
        </w:tc>
      </w:tr>
      <w:tr w:rsidR="00434223" w14:paraId="27A468A1" w14:textId="77777777" w:rsidTr="00434223">
        <w:trPr>
          <w:trHeight w:val="28"/>
        </w:trPr>
        <w:tc>
          <w:tcPr>
            <w:tcW w:w="425" w:type="dxa"/>
            <w:tcBorders>
              <w:top w:val="outset" w:sz="6" w:space="0" w:color="000000"/>
              <w:left w:val="outset" w:sz="6" w:space="0" w:color="000000"/>
              <w:bottom w:val="outset" w:sz="6" w:space="0" w:color="000000"/>
              <w:right w:val="outset" w:sz="6" w:space="0" w:color="000000"/>
            </w:tcBorders>
          </w:tcPr>
          <w:p w14:paraId="7BC3C8DD" w14:textId="77777777" w:rsidR="00434223" w:rsidRDefault="00B441EA">
            <w:pPr>
              <w:jc w:val="center"/>
              <w:rPr>
                <w:rFonts w:ascii="Times New Roman" w:hAnsi="Times New Roman"/>
                <w:sz w:val="20"/>
                <w:szCs w:val="20"/>
              </w:rPr>
            </w:pPr>
            <w:r>
              <w:rPr>
                <w:rFonts w:ascii="Times New Roman" w:hAnsi="Times New Roman"/>
                <w:sz w:val="20"/>
                <w:szCs w:val="20"/>
              </w:rPr>
              <w:t>41</w:t>
            </w:r>
          </w:p>
        </w:tc>
        <w:tc>
          <w:tcPr>
            <w:tcW w:w="5954" w:type="dxa"/>
            <w:tcBorders>
              <w:top w:val="outset" w:sz="6" w:space="0" w:color="000000"/>
              <w:left w:val="outset" w:sz="6" w:space="0" w:color="000000"/>
              <w:bottom w:val="outset" w:sz="6" w:space="0" w:color="000000"/>
              <w:right w:val="outset" w:sz="6" w:space="0" w:color="000000"/>
            </w:tcBorders>
          </w:tcPr>
          <w:p w14:paraId="20FDC42B" w14:textId="77777777" w:rsidR="00434223" w:rsidRDefault="009F09E8">
            <w:pPr>
              <w:rPr>
                <w:rFonts w:ascii="Times New Roman" w:hAnsi="Times New Roman"/>
                <w:sz w:val="20"/>
                <w:szCs w:val="20"/>
              </w:rPr>
            </w:pPr>
            <w:r>
              <w:rPr>
                <w:rFonts w:ascii="Times New Roman" w:hAnsi="Times New Roman"/>
                <w:sz w:val="20"/>
                <w:szCs w:val="20"/>
              </w:rPr>
              <w:t>Изделия макаронные короткие Группа А, Высший сорт. Вермишель</w:t>
            </w:r>
          </w:p>
        </w:tc>
        <w:tc>
          <w:tcPr>
            <w:tcW w:w="1134" w:type="dxa"/>
            <w:tcBorders>
              <w:top w:val="outset" w:sz="6" w:space="0" w:color="000000"/>
              <w:left w:val="outset" w:sz="6" w:space="0" w:color="000000"/>
              <w:bottom w:val="outset" w:sz="6" w:space="0" w:color="000000"/>
              <w:right w:val="single" w:sz="4" w:space="0" w:color="auto"/>
            </w:tcBorders>
          </w:tcPr>
          <w:p w14:paraId="425B5F17" w14:textId="77777777" w:rsidR="00434223" w:rsidRDefault="009F09E8">
            <w:pPr>
              <w:jc w:val="center"/>
              <w:rPr>
                <w:rFonts w:ascii="Times New Roman" w:hAnsi="Times New Roman"/>
                <w:sz w:val="20"/>
                <w:szCs w:val="20"/>
              </w:rPr>
            </w:pPr>
            <w:r w:rsidRPr="009F09E8">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465BDB68" w14:textId="40C587E3" w:rsidR="00434223" w:rsidRDefault="00434223">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FD0DC1" w14:textId="77777777" w:rsidR="00434223" w:rsidRDefault="00434223">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3059150" w14:textId="77777777" w:rsidR="00434223" w:rsidRDefault="00434223">
            <w:pPr>
              <w:jc w:val="center"/>
              <w:rPr>
                <w:rFonts w:ascii="PT Astra Serif" w:hAnsi="PT Astra Serif" w:cs="Arial"/>
                <w:bCs/>
                <w:sz w:val="19"/>
                <w:szCs w:val="19"/>
              </w:rPr>
            </w:pPr>
          </w:p>
        </w:tc>
      </w:tr>
      <w:tr w:rsidR="00434223" w14:paraId="059FD23D" w14:textId="77777777" w:rsidTr="00434223">
        <w:trPr>
          <w:trHeight w:val="28"/>
        </w:trPr>
        <w:tc>
          <w:tcPr>
            <w:tcW w:w="425" w:type="dxa"/>
            <w:tcBorders>
              <w:top w:val="outset" w:sz="6" w:space="0" w:color="000000"/>
              <w:left w:val="outset" w:sz="6" w:space="0" w:color="000000"/>
              <w:bottom w:val="outset" w:sz="6" w:space="0" w:color="000000"/>
              <w:right w:val="outset" w:sz="6" w:space="0" w:color="000000"/>
            </w:tcBorders>
          </w:tcPr>
          <w:p w14:paraId="694EB5AA" w14:textId="77777777" w:rsidR="00434223" w:rsidRDefault="00B441EA">
            <w:pPr>
              <w:jc w:val="center"/>
              <w:rPr>
                <w:rFonts w:ascii="Times New Roman" w:hAnsi="Times New Roman"/>
                <w:sz w:val="20"/>
                <w:szCs w:val="20"/>
              </w:rPr>
            </w:pPr>
            <w:r>
              <w:rPr>
                <w:rFonts w:ascii="Times New Roman" w:hAnsi="Times New Roman"/>
                <w:sz w:val="20"/>
                <w:szCs w:val="20"/>
              </w:rPr>
              <w:t>42</w:t>
            </w:r>
          </w:p>
        </w:tc>
        <w:tc>
          <w:tcPr>
            <w:tcW w:w="5954" w:type="dxa"/>
            <w:tcBorders>
              <w:top w:val="outset" w:sz="6" w:space="0" w:color="000000"/>
              <w:left w:val="outset" w:sz="6" w:space="0" w:color="000000"/>
              <w:bottom w:val="outset" w:sz="6" w:space="0" w:color="000000"/>
              <w:right w:val="outset" w:sz="6" w:space="0" w:color="000000"/>
            </w:tcBorders>
          </w:tcPr>
          <w:p w14:paraId="0B9C180C" w14:textId="77777777" w:rsidR="00434223" w:rsidRDefault="009F09E8">
            <w:pPr>
              <w:rPr>
                <w:rFonts w:ascii="Times New Roman" w:hAnsi="Times New Roman"/>
                <w:sz w:val="20"/>
                <w:szCs w:val="20"/>
              </w:rPr>
            </w:pPr>
            <w:r>
              <w:rPr>
                <w:rFonts w:ascii="Times New Roman" w:hAnsi="Times New Roman"/>
                <w:sz w:val="20"/>
                <w:szCs w:val="20"/>
              </w:rPr>
              <w:t>Изделия макаронные короткие Группа В, Высший сорт</w:t>
            </w:r>
          </w:p>
        </w:tc>
        <w:tc>
          <w:tcPr>
            <w:tcW w:w="1134" w:type="dxa"/>
            <w:tcBorders>
              <w:top w:val="outset" w:sz="6" w:space="0" w:color="000000"/>
              <w:left w:val="outset" w:sz="6" w:space="0" w:color="000000"/>
              <w:bottom w:val="outset" w:sz="6" w:space="0" w:color="000000"/>
              <w:right w:val="single" w:sz="4" w:space="0" w:color="auto"/>
            </w:tcBorders>
          </w:tcPr>
          <w:p w14:paraId="7E533D4D" w14:textId="77777777" w:rsidR="00434223" w:rsidRDefault="009F09E8">
            <w:pPr>
              <w:jc w:val="center"/>
              <w:rPr>
                <w:rFonts w:ascii="Times New Roman" w:hAnsi="Times New Roman"/>
                <w:sz w:val="20"/>
                <w:szCs w:val="20"/>
              </w:rPr>
            </w:pPr>
            <w:r w:rsidRPr="009F09E8">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5A63B4F9" w14:textId="74FAE51B" w:rsidR="00434223" w:rsidRDefault="00434223">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2293FE" w14:textId="77777777" w:rsidR="00434223" w:rsidRDefault="00434223">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F944174" w14:textId="77777777" w:rsidR="00434223" w:rsidRDefault="00434223">
            <w:pPr>
              <w:jc w:val="center"/>
              <w:rPr>
                <w:rFonts w:ascii="PT Astra Serif" w:hAnsi="PT Astra Serif" w:cs="Arial"/>
                <w:bCs/>
                <w:sz w:val="19"/>
                <w:szCs w:val="19"/>
              </w:rPr>
            </w:pPr>
          </w:p>
        </w:tc>
      </w:tr>
      <w:tr w:rsidR="00434223" w14:paraId="70FFA3EA" w14:textId="77777777" w:rsidTr="00434223">
        <w:trPr>
          <w:trHeight w:val="28"/>
        </w:trPr>
        <w:tc>
          <w:tcPr>
            <w:tcW w:w="425" w:type="dxa"/>
            <w:tcBorders>
              <w:top w:val="outset" w:sz="6" w:space="0" w:color="000000"/>
              <w:left w:val="outset" w:sz="6" w:space="0" w:color="000000"/>
              <w:bottom w:val="outset" w:sz="6" w:space="0" w:color="000000"/>
              <w:right w:val="outset" w:sz="6" w:space="0" w:color="000000"/>
            </w:tcBorders>
          </w:tcPr>
          <w:p w14:paraId="5F51327E" w14:textId="77777777" w:rsidR="00434223" w:rsidRDefault="00B441EA">
            <w:pPr>
              <w:jc w:val="center"/>
              <w:rPr>
                <w:rFonts w:ascii="Times New Roman" w:hAnsi="Times New Roman"/>
                <w:sz w:val="20"/>
                <w:szCs w:val="20"/>
              </w:rPr>
            </w:pPr>
            <w:r>
              <w:rPr>
                <w:rFonts w:ascii="Times New Roman" w:hAnsi="Times New Roman"/>
                <w:sz w:val="20"/>
                <w:szCs w:val="20"/>
              </w:rPr>
              <w:t>43</w:t>
            </w:r>
          </w:p>
        </w:tc>
        <w:tc>
          <w:tcPr>
            <w:tcW w:w="5954" w:type="dxa"/>
            <w:tcBorders>
              <w:top w:val="outset" w:sz="6" w:space="0" w:color="000000"/>
              <w:left w:val="outset" w:sz="6" w:space="0" w:color="000000"/>
              <w:bottom w:val="outset" w:sz="6" w:space="0" w:color="000000"/>
              <w:right w:val="outset" w:sz="6" w:space="0" w:color="000000"/>
            </w:tcBorders>
          </w:tcPr>
          <w:p w14:paraId="490AFECA" w14:textId="77777777" w:rsidR="00434223" w:rsidRDefault="009F09E8">
            <w:pPr>
              <w:rPr>
                <w:rFonts w:ascii="Times New Roman" w:hAnsi="Times New Roman"/>
                <w:sz w:val="20"/>
                <w:szCs w:val="20"/>
              </w:rPr>
            </w:pPr>
            <w:r>
              <w:rPr>
                <w:rFonts w:ascii="Times New Roman" w:hAnsi="Times New Roman"/>
                <w:sz w:val="20"/>
                <w:szCs w:val="20"/>
              </w:rPr>
              <w:t>Чай черный среднелистовой, высшего сорта, фасованный</w:t>
            </w:r>
          </w:p>
        </w:tc>
        <w:tc>
          <w:tcPr>
            <w:tcW w:w="1134" w:type="dxa"/>
            <w:tcBorders>
              <w:top w:val="outset" w:sz="6" w:space="0" w:color="000000"/>
              <w:left w:val="outset" w:sz="6" w:space="0" w:color="000000"/>
              <w:bottom w:val="outset" w:sz="6" w:space="0" w:color="000000"/>
              <w:right w:val="single" w:sz="4" w:space="0" w:color="auto"/>
            </w:tcBorders>
          </w:tcPr>
          <w:p w14:paraId="45DD5E41" w14:textId="77777777" w:rsidR="00434223" w:rsidRDefault="009F09E8">
            <w:pPr>
              <w:jc w:val="center"/>
              <w:rPr>
                <w:rFonts w:ascii="Times New Roman" w:hAnsi="Times New Roman"/>
                <w:sz w:val="20"/>
                <w:szCs w:val="20"/>
              </w:rPr>
            </w:pPr>
            <w:r w:rsidRPr="009F09E8">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5875B968" w14:textId="58342E40" w:rsidR="00434223" w:rsidRDefault="00434223">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56A3CC" w14:textId="77777777" w:rsidR="00434223" w:rsidRDefault="00434223">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1D69ADC" w14:textId="77777777" w:rsidR="00434223" w:rsidRDefault="00434223">
            <w:pPr>
              <w:jc w:val="center"/>
              <w:rPr>
                <w:rFonts w:ascii="PT Astra Serif" w:hAnsi="PT Astra Serif" w:cs="Arial"/>
                <w:bCs/>
                <w:sz w:val="19"/>
                <w:szCs w:val="19"/>
              </w:rPr>
            </w:pPr>
          </w:p>
        </w:tc>
      </w:tr>
      <w:tr w:rsidR="00434223" w14:paraId="543497FD" w14:textId="77777777" w:rsidTr="00434223">
        <w:trPr>
          <w:trHeight w:val="28"/>
        </w:trPr>
        <w:tc>
          <w:tcPr>
            <w:tcW w:w="425" w:type="dxa"/>
            <w:tcBorders>
              <w:top w:val="outset" w:sz="6" w:space="0" w:color="000000"/>
              <w:left w:val="outset" w:sz="6" w:space="0" w:color="000000"/>
              <w:bottom w:val="outset" w:sz="6" w:space="0" w:color="000000"/>
              <w:right w:val="outset" w:sz="6" w:space="0" w:color="000000"/>
            </w:tcBorders>
          </w:tcPr>
          <w:p w14:paraId="1A40387A" w14:textId="77777777" w:rsidR="00434223" w:rsidRDefault="00B441EA">
            <w:pPr>
              <w:jc w:val="center"/>
              <w:rPr>
                <w:rFonts w:ascii="Times New Roman" w:hAnsi="Times New Roman"/>
                <w:sz w:val="20"/>
                <w:szCs w:val="20"/>
              </w:rPr>
            </w:pPr>
            <w:r>
              <w:rPr>
                <w:rFonts w:ascii="Times New Roman" w:hAnsi="Times New Roman"/>
                <w:sz w:val="20"/>
                <w:szCs w:val="20"/>
              </w:rPr>
              <w:t>44</w:t>
            </w:r>
          </w:p>
        </w:tc>
        <w:tc>
          <w:tcPr>
            <w:tcW w:w="5954" w:type="dxa"/>
            <w:tcBorders>
              <w:top w:val="outset" w:sz="6" w:space="0" w:color="000000"/>
              <w:left w:val="outset" w:sz="6" w:space="0" w:color="000000"/>
              <w:bottom w:val="outset" w:sz="6" w:space="0" w:color="000000"/>
              <w:right w:val="outset" w:sz="6" w:space="0" w:color="000000"/>
            </w:tcBorders>
          </w:tcPr>
          <w:p w14:paraId="2CC36C86" w14:textId="77777777" w:rsidR="00434223" w:rsidRDefault="009F09E8">
            <w:pPr>
              <w:rPr>
                <w:rFonts w:ascii="Times New Roman" w:hAnsi="Times New Roman"/>
                <w:sz w:val="20"/>
                <w:szCs w:val="20"/>
              </w:rPr>
            </w:pPr>
            <w:r>
              <w:rPr>
                <w:rFonts w:ascii="Times New Roman" w:hAnsi="Times New Roman"/>
                <w:sz w:val="20"/>
                <w:szCs w:val="20"/>
              </w:rPr>
              <w:t>Дрожжи сухие</w:t>
            </w:r>
          </w:p>
        </w:tc>
        <w:tc>
          <w:tcPr>
            <w:tcW w:w="1134" w:type="dxa"/>
            <w:tcBorders>
              <w:top w:val="outset" w:sz="6" w:space="0" w:color="000000"/>
              <w:left w:val="outset" w:sz="6" w:space="0" w:color="000000"/>
              <w:bottom w:val="outset" w:sz="6" w:space="0" w:color="000000"/>
              <w:right w:val="single" w:sz="4" w:space="0" w:color="auto"/>
            </w:tcBorders>
          </w:tcPr>
          <w:p w14:paraId="6027201A" w14:textId="77777777" w:rsidR="00434223" w:rsidRDefault="009F09E8">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4" w:space="0" w:color="auto"/>
              <w:left w:val="single" w:sz="4" w:space="0" w:color="auto"/>
              <w:bottom w:val="single" w:sz="4" w:space="0" w:color="auto"/>
              <w:right w:val="single" w:sz="4" w:space="0" w:color="auto"/>
            </w:tcBorders>
          </w:tcPr>
          <w:p w14:paraId="580773F7" w14:textId="64DF2763" w:rsidR="00434223" w:rsidRDefault="00434223">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F8A180" w14:textId="77777777" w:rsidR="00434223" w:rsidRDefault="00434223">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4D586C03" w14:textId="77777777" w:rsidR="00434223" w:rsidRDefault="00434223">
            <w:pPr>
              <w:jc w:val="center"/>
              <w:rPr>
                <w:rFonts w:ascii="PT Astra Serif" w:hAnsi="PT Astra Serif" w:cs="Arial"/>
                <w:bCs/>
                <w:sz w:val="19"/>
                <w:szCs w:val="19"/>
              </w:rPr>
            </w:pPr>
          </w:p>
        </w:tc>
      </w:tr>
      <w:tr w:rsidR="00434223" w14:paraId="3711B790" w14:textId="77777777" w:rsidTr="00434223">
        <w:trPr>
          <w:trHeight w:val="28"/>
        </w:trPr>
        <w:tc>
          <w:tcPr>
            <w:tcW w:w="425" w:type="dxa"/>
            <w:tcBorders>
              <w:top w:val="outset" w:sz="6" w:space="0" w:color="000000"/>
              <w:left w:val="outset" w:sz="6" w:space="0" w:color="000000"/>
              <w:bottom w:val="outset" w:sz="6" w:space="0" w:color="000000"/>
              <w:right w:val="outset" w:sz="6" w:space="0" w:color="000000"/>
            </w:tcBorders>
          </w:tcPr>
          <w:p w14:paraId="00B7AA24" w14:textId="77777777" w:rsidR="00434223" w:rsidRDefault="00B441EA">
            <w:pPr>
              <w:jc w:val="center"/>
              <w:rPr>
                <w:rFonts w:ascii="Times New Roman" w:hAnsi="Times New Roman"/>
                <w:sz w:val="20"/>
                <w:szCs w:val="20"/>
              </w:rPr>
            </w:pPr>
            <w:r>
              <w:rPr>
                <w:rFonts w:ascii="Times New Roman" w:hAnsi="Times New Roman"/>
                <w:sz w:val="20"/>
                <w:szCs w:val="20"/>
              </w:rPr>
              <w:t>45</w:t>
            </w:r>
          </w:p>
        </w:tc>
        <w:tc>
          <w:tcPr>
            <w:tcW w:w="5954" w:type="dxa"/>
            <w:tcBorders>
              <w:top w:val="outset" w:sz="6" w:space="0" w:color="000000"/>
              <w:left w:val="outset" w:sz="6" w:space="0" w:color="000000"/>
              <w:bottom w:val="outset" w:sz="6" w:space="0" w:color="000000"/>
              <w:right w:val="outset" w:sz="6" w:space="0" w:color="000000"/>
            </w:tcBorders>
          </w:tcPr>
          <w:p w14:paraId="2106E9C4" w14:textId="77777777" w:rsidR="00434223" w:rsidRDefault="009F09E8">
            <w:pPr>
              <w:rPr>
                <w:rFonts w:ascii="Times New Roman" w:hAnsi="Times New Roman"/>
                <w:sz w:val="20"/>
                <w:szCs w:val="20"/>
              </w:rPr>
            </w:pPr>
            <w:r>
              <w:rPr>
                <w:rFonts w:ascii="Times New Roman" w:hAnsi="Times New Roman"/>
                <w:sz w:val="20"/>
                <w:szCs w:val="20"/>
              </w:rPr>
              <w:t>Кисель на плодовых и ягодных экстрактах без добавления красителей</w:t>
            </w:r>
          </w:p>
        </w:tc>
        <w:tc>
          <w:tcPr>
            <w:tcW w:w="1134" w:type="dxa"/>
            <w:tcBorders>
              <w:top w:val="outset" w:sz="6" w:space="0" w:color="000000"/>
              <w:left w:val="outset" w:sz="6" w:space="0" w:color="000000"/>
              <w:bottom w:val="outset" w:sz="6" w:space="0" w:color="000000"/>
              <w:right w:val="single" w:sz="4" w:space="0" w:color="auto"/>
            </w:tcBorders>
          </w:tcPr>
          <w:p w14:paraId="2142D102" w14:textId="77777777" w:rsidR="00434223" w:rsidRDefault="009F09E8">
            <w:pPr>
              <w:jc w:val="center"/>
              <w:rPr>
                <w:rFonts w:ascii="Times New Roman" w:hAnsi="Times New Roman"/>
                <w:sz w:val="20"/>
                <w:szCs w:val="20"/>
              </w:rPr>
            </w:pPr>
            <w:r w:rsidRPr="009F09E8">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1B58FFAD" w14:textId="5FF6EE82" w:rsidR="00434223" w:rsidRDefault="00434223">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5545AF" w14:textId="77777777" w:rsidR="00434223" w:rsidRDefault="00434223">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225F24C1" w14:textId="77777777" w:rsidR="00434223" w:rsidRDefault="00434223">
            <w:pPr>
              <w:jc w:val="center"/>
              <w:rPr>
                <w:rFonts w:ascii="PT Astra Serif" w:hAnsi="PT Astra Serif" w:cs="Arial"/>
                <w:bCs/>
                <w:sz w:val="19"/>
                <w:szCs w:val="19"/>
              </w:rPr>
            </w:pPr>
          </w:p>
        </w:tc>
      </w:tr>
      <w:tr w:rsidR="00434223" w14:paraId="59912E96" w14:textId="77777777" w:rsidTr="00434223">
        <w:trPr>
          <w:trHeight w:val="28"/>
        </w:trPr>
        <w:tc>
          <w:tcPr>
            <w:tcW w:w="425" w:type="dxa"/>
            <w:tcBorders>
              <w:top w:val="outset" w:sz="6" w:space="0" w:color="000000"/>
              <w:left w:val="outset" w:sz="6" w:space="0" w:color="000000"/>
              <w:bottom w:val="outset" w:sz="6" w:space="0" w:color="000000"/>
              <w:right w:val="outset" w:sz="6" w:space="0" w:color="000000"/>
            </w:tcBorders>
          </w:tcPr>
          <w:p w14:paraId="3DBBD2AC" w14:textId="77777777" w:rsidR="00434223" w:rsidRDefault="00B441EA">
            <w:pPr>
              <w:jc w:val="center"/>
              <w:rPr>
                <w:rFonts w:ascii="Times New Roman" w:hAnsi="Times New Roman"/>
                <w:sz w:val="20"/>
                <w:szCs w:val="20"/>
              </w:rPr>
            </w:pPr>
            <w:r>
              <w:rPr>
                <w:rFonts w:ascii="Times New Roman" w:hAnsi="Times New Roman"/>
                <w:sz w:val="20"/>
                <w:szCs w:val="20"/>
              </w:rPr>
              <w:t>46</w:t>
            </w:r>
          </w:p>
        </w:tc>
        <w:tc>
          <w:tcPr>
            <w:tcW w:w="5954" w:type="dxa"/>
            <w:tcBorders>
              <w:top w:val="outset" w:sz="6" w:space="0" w:color="000000"/>
              <w:left w:val="outset" w:sz="6" w:space="0" w:color="000000"/>
              <w:bottom w:val="outset" w:sz="6" w:space="0" w:color="000000"/>
              <w:right w:val="outset" w:sz="6" w:space="0" w:color="000000"/>
            </w:tcBorders>
          </w:tcPr>
          <w:p w14:paraId="698DF5A3" w14:textId="77777777" w:rsidR="00434223" w:rsidRDefault="009F09E8">
            <w:pPr>
              <w:rPr>
                <w:rFonts w:ascii="Times New Roman" w:hAnsi="Times New Roman"/>
                <w:sz w:val="20"/>
                <w:szCs w:val="20"/>
              </w:rPr>
            </w:pPr>
            <w:r>
              <w:rPr>
                <w:rFonts w:ascii="Times New Roman" w:hAnsi="Times New Roman"/>
                <w:sz w:val="20"/>
                <w:szCs w:val="20"/>
              </w:rPr>
              <w:t>Горошек зеленый консервированный, первый сорт</w:t>
            </w:r>
          </w:p>
        </w:tc>
        <w:tc>
          <w:tcPr>
            <w:tcW w:w="1134" w:type="dxa"/>
            <w:tcBorders>
              <w:top w:val="outset" w:sz="6" w:space="0" w:color="000000"/>
              <w:left w:val="outset" w:sz="6" w:space="0" w:color="000000"/>
              <w:bottom w:val="outset" w:sz="6" w:space="0" w:color="000000"/>
              <w:right w:val="single" w:sz="4" w:space="0" w:color="auto"/>
            </w:tcBorders>
          </w:tcPr>
          <w:p w14:paraId="0615504D" w14:textId="77777777" w:rsidR="00434223" w:rsidRDefault="009F09E8">
            <w:pPr>
              <w:jc w:val="center"/>
              <w:rPr>
                <w:rFonts w:ascii="Times New Roman" w:hAnsi="Times New Roman"/>
                <w:sz w:val="20"/>
                <w:szCs w:val="20"/>
              </w:rPr>
            </w:pPr>
            <w:r w:rsidRPr="009F09E8">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7AB64487" w14:textId="1F28E07F" w:rsidR="00434223" w:rsidRDefault="00434223">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6FF5D7" w14:textId="77777777" w:rsidR="00434223" w:rsidRDefault="00434223">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0B370A42" w14:textId="77777777" w:rsidR="00434223" w:rsidRDefault="00434223">
            <w:pPr>
              <w:jc w:val="center"/>
              <w:rPr>
                <w:rFonts w:ascii="PT Astra Serif" w:hAnsi="PT Astra Serif" w:cs="Arial"/>
                <w:bCs/>
                <w:sz w:val="19"/>
                <w:szCs w:val="19"/>
              </w:rPr>
            </w:pPr>
          </w:p>
        </w:tc>
      </w:tr>
      <w:tr w:rsidR="00B441EA" w14:paraId="2A409201" w14:textId="77777777" w:rsidTr="00434223">
        <w:trPr>
          <w:trHeight w:val="28"/>
        </w:trPr>
        <w:tc>
          <w:tcPr>
            <w:tcW w:w="425" w:type="dxa"/>
            <w:tcBorders>
              <w:top w:val="outset" w:sz="6" w:space="0" w:color="000000"/>
              <w:left w:val="outset" w:sz="6" w:space="0" w:color="000000"/>
              <w:bottom w:val="outset" w:sz="6" w:space="0" w:color="000000"/>
              <w:right w:val="outset" w:sz="6" w:space="0" w:color="000000"/>
            </w:tcBorders>
          </w:tcPr>
          <w:p w14:paraId="31B51B91" w14:textId="77777777" w:rsidR="00B441EA" w:rsidRDefault="00B441EA">
            <w:pPr>
              <w:jc w:val="center"/>
              <w:rPr>
                <w:rFonts w:ascii="Times New Roman" w:hAnsi="Times New Roman"/>
                <w:sz w:val="20"/>
                <w:szCs w:val="20"/>
              </w:rPr>
            </w:pPr>
            <w:r>
              <w:rPr>
                <w:rFonts w:ascii="Times New Roman" w:hAnsi="Times New Roman"/>
                <w:sz w:val="20"/>
                <w:szCs w:val="20"/>
              </w:rPr>
              <w:t>47</w:t>
            </w:r>
          </w:p>
        </w:tc>
        <w:tc>
          <w:tcPr>
            <w:tcW w:w="5954" w:type="dxa"/>
            <w:tcBorders>
              <w:top w:val="outset" w:sz="6" w:space="0" w:color="000000"/>
              <w:left w:val="outset" w:sz="6" w:space="0" w:color="000000"/>
              <w:bottom w:val="outset" w:sz="6" w:space="0" w:color="000000"/>
              <w:right w:val="outset" w:sz="6" w:space="0" w:color="000000"/>
            </w:tcBorders>
          </w:tcPr>
          <w:p w14:paraId="0BEF52CF" w14:textId="77777777" w:rsidR="00B441EA" w:rsidRDefault="00B441EA">
            <w:pPr>
              <w:rPr>
                <w:rFonts w:ascii="Times New Roman" w:hAnsi="Times New Roman"/>
                <w:sz w:val="20"/>
                <w:szCs w:val="20"/>
              </w:rPr>
            </w:pPr>
            <w:r>
              <w:rPr>
                <w:rFonts w:ascii="Times New Roman" w:hAnsi="Times New Roman"/>
                <w:sz w:val="20"/>
                <w:szCs w:val="20"/>
              </w:rPr>
              <w:t xml:space="preserve">Соус томатный </w:t>
            </w:r>
          </w:p>
        </w:tc>
        <w:tc>
          <w:tcPr>
            <w:tcW w:w="1134" w:type="dxa"/>
            <w:tcBorders>
              <w:top w:val="outset" w:sz="6" w:space="0" w:color="000000"/>
              <w:left w:val="outset" w:sz="6" w:space="0" w:color="000000"/>
              <w:bottom w:val="outset" w:sz="6" w:space="0" w:color="000000"/>
              <w:right w:val="single" w:sz="4" w:space="0" w:color="auto"/>
            </w:tcBorders>
          </w:tcPr>
          <w:p w14:paraId="77488D76" w14:textId="77777777" w:rsidR="00B441EA" w:rsidRPr="009F09E8" w:rsidRDefault="00B441EA">
            <w:pPr>
              <w:jc w:val="center"/>
              <w:rPr>
                <w:rFonts w:ascii="Times New Roman" w:hAnsi="Times New Roman"/>
                <w:sz w:val="20"/>
                <w:szCs w:val="20"/>
              </w:rPr>
            </w:pPr>
            <w:r>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3567E5E6" w14:textId="7E3937DB" w:rsidR="00B441EA" w:rsidRDefault="00B441E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EB701C" w14:textId="77777777" w:rsidR="00B441EA" w:rsidRDefault="00B441EA">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7C38CDEA" w14:textId="77777777" w:rsidR="00B441EA" w:rsidRDefault="00B441EA">
            <w:pPr>
              <w:jc w:val="center"/>
              <w:rPr>
                <w:rFonts w:ascii="PT Astra Serif" w:hAnsi="PT Astra Serif" w:cs="Arial"/>
                <w:bCs/>
                <w:sz w:val="19"/>
                <w:szCs w:val="19"/>
              </w:rPr>
            </w:pPr>
          </w:p>
        </w:tc>
      </w:tr>
      <w:tr w:rsidR="00434223" w14:paraId="76552E24" w14:textId="77777777" w:rsidTr="00434223">
        <w:trPr>
          <w:trHeight w:val="28"/>
        </w:trPr>
        <w:tc>
          <w:tcPr>
            <w:tcW w:w="425" w:type="dxa"/>
            <w:tcBorders>
              <w:top w:val="outset" w:sz="6" w:space="0" w:color="000000"/>
              <w:left w:val="outset" w:sz="6" w:space="0" w:color="000000"/>
              <w:bottom w:val="outset" w:sz="6" w:space="0" w:color="000000"/>
              <w:right w:val="outset" w:sz="6" w:space="0" w:color="000000"/>
            </w:tcBorders>
          </w:tcPr>
          <w:p w14:paraId="0A2DFDEB" w14:textId="77777777" w:rsidR="00434223" w:rsidRDefault="00B441EA">
            <w:pPr>
              <w:jc w:val="center"/>
              <w:rPr>
                <w:rFonts w:ascii="Times New Roman" w:hAnsi="Times New Roman"/>
                <w:sz w:val="20"/>
                <w:szCs w:val="20"/>
              </w:rPr>
            </w:pPr>
            <w:r>
              <w:rPr>
                <w:rFonts w:ascii="Times New Roman" w:hAnsi="Times New Roman"/>
                <w:sz w:val="20"/>
                <w:szCs w:val="20"/>
              </w:rPr>
              <w:t>48</w:t>
            </w:r>
          </w:p>
        </w:tc>
        <w:tc>
          <w:tcPr>
            <w:tcW w:w="5954" w:type="dxa"/>
            <w:tcBorders>
              <w:top w:val="outset" w:sz="6" w:space="0" w:color="000000"/>
              <w:left w:val="outset" w:sz="6" w:space="0" w:color="000000"/>
              <w:bottom w:val="outset" w:sz="6" w:space="0" w:color="000000"/>
              <w:right w:val="outset" w:sz="6" w:space="0" w:color="000000"/>
            </w:tcBorders>
          </w:tcPr>
          <w:p w14:paraId="2172D3C6" w14:textId="77777777" w:rsidR="00434223" w:rsidRDefault="00B441EA">
            <w:pPr>
              <w:rPr>
                <w:rFonts w:ascii="Times New Roman" w:hAnsi="Times New Roman"/>
                <w:sz w:val="20"/>
                <w:szCs w:val="20"/>
              </w:rPr>
            </w:pPr>
            <w:r>
              <w:rPr>
                <w:rFonts w:ascii="Times New Roman" w:hAnsi="Times New Roman"/>
                <w:sz w:val="20"/>
                <w:szCs w:val="20"/>
              </w:rPr>
              <w:t xml:space="preserve">Повидло стерилизованное фруктовое </w:t>
            </w:r>
          </w:p>
        </w:tc>
        <w:tc>
          <w:tcPr>
            <w:tcW w:w="1134" w:type="dxa"/>
            <w:tcBorders>
              <w:top w:val="outset" w:sz="6" w:space="0" w:color="000000"/>
              <w:left w:val="outset" w:sz="6" w:space="0" w:color="000000"/>
              <w:bottom w:val="outset" w:sz="6" w:space="0" w:color="000000"/>
              <w:right w:val="single" w:sz="4" w:space="0" w:color="auto"/>
            </w:tcBorders>
          </w:tcPr>
          <w:p w14:paraId="4D331DA2" w14:textId="77777777" w:rsidR="00434223" w:rsidRDefault="009F09E8">
            <w:pPr>
              <w:jc w:val="center"/>
              <w:rPr>
                <w:rFonts w:ascii="Times New Roman" w:hAnsi="Times New Roman"/>
                <w:sz w:val="20"/>
                <w:szCs w:val="20"/>
              </w:rPr>
            </w:pPr>
            <w:r w:rsidRPr="009F09E8">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3D04AD5D" w14:textId="7420D6F3" w:rsidR="00434223" w:rsidRDefault="00434223">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7B96A2" w14:textId="77777777" w:rsidR="00434223" w:rsidRDefault="00434223">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5B4EBA7D" w14:textId="77777777" w:rsidR="00434223" w:rsidRDefault="00434223">
            <w:pPr>
              <w:jc w:val="center"/>
              <w:rPr>
                <w:rFonts w:ascii="PT Astra Serif" w:hAnsi="PT Astra Serif" w:cs="Arial"/>
                <w:bCs/>
                <w:sz w:val="19"/>
                <w:szCs w:val="19"/>
              </w:rPr>
            </w:pPr>
          </w:p>
        </w:tc>
      </w:tr>
      <w:tr w:rsidR="00434223" w14:paraId="4077D078" w14:textId="77777777" w:rsidTr="00434223">
        <w:trPr>
          <w:trHeight w:val="28"/>
        </w:trPr>
        <w:tc>
          <w:tcPr>
            <w:tcW w:w="425" w:type="dxa"/>
            <w:tcBorders>
              <w:top w:val="outset" w:sz="6" w:space="0" w:color="000000"/>
              <w:left w:val="outset" w:sz="6" w:space="0" w:color="000000"/>
              <w:bottom w:val="outset" w:sz="6" w:space="0" w:color="000000"/>
              <w:right w:val="outset" w:sz="6" w:space="0" w:color="000000"/>
            </w:tcBorders>
          </w:tcPr>
          <w:p w14:paraId="3CD80806" w14:textId="77777777" w:rsidR="00434223" w:rsidRDefault="00B441EA">
            <w:pPr>
              <w:jc w:val="center"/>
              <w:rPr>
                <w:rFonts w:ascii="Times New Roman" w:hAnsi="Times New Roman"/>
                <w:sz w:val="20"/>
                <w:szCs w:val="20"/>
              </w:rPr>
            </w:pPr>
            <w:r>
              <w:rPr>
                <w:rFonts w:ascii="Times New Roman" w:hAnsi="Times New Roman"/>
                <w:sz w:val="20"/>
                <w:szCs w:val="20"/>
              </w:rPr>
              <w:t>49</w:t>
            </w:r>
          </w:p>
        </w:tc>
        <w:tc>
          <w:tcPr>
            <w:tcW w:w="5954" w:type="dxa"/>
            <w:tcBorders>
              <w:top w:val="outset" w:sz="6" w:space="0" w:color="000000"/>
              <w:left w:val="outset" w:sz="6" w:space="0" w:color="000000"/>
              <w:bottom w:val="outset" w:sz="6" w:space="0" w:color="000000"/>
              <w:right w:val="outset" w:sz="6" w:space="0" w:color="000000"/>
            </w:tcBorders>
          </w:tcPr>
          <w:p w14:paraId="46B8AC37" w14:textId="757B406D" w:rsidR="00434223" w:rsidRDefault="00DE6767">
            <w:pPr>
              <w:rPr>
                <w:rFonts w:ascii="Times New Roman" w:hAnsi="Times New Roman"/>
                <w:sz w:val="20"/>
                <w:szCs w:val="20"/>
              </w:rPr>
            </w:pPr>
            <w:r>
              <w:rPr>
                <w:rFonts w:ascii="Times New Roman" w:hAnsi="Times New Roman"/>
                <w:sz w:val="20"/>
                <w:szCs w:val="20"/>
              </w:rPr>
              <w:t xml:space="preserve">Варенье фруктовое </w:t>
            </w:r>
          </w:p>
        </w:tc>
        <w:tc>
          <w:tcPr>
            <w:tcW w:w="1134" w:type="dxa"/>
            <w:tcBorders>
              <w:top w:val="outset" w:sz="6" w:space="0" w:color="000000"/>
              <w:left w:val="outset" w:sz="6" w:space="0" w:color="000000"/>
              <w:bottom w:val="outset" w:sz="6" w:space="0" w:color="000000"/>
              <w:right w:val="single" w:sz="4" w:space="0" w:color="auto"/>
            </w:tcBorders>
          </w:tcPr>
          <w:p w14:paraId="35B3923F" w14:textId="77777777" w:rsidR="00434223" w:rsidRDefault="009F09E8">
            <w:pPr>
              <w:jc w:val="center"/>
              <w:rPr>
                <w:rFonts w:ascii="Times New Roman" w:hAnsi="Times New Roman"/>
                <w:sz w:val="20"/>
                <w:szCs w:val="20"/>
              </w:rPr>
            </w:pPr>
            <w:r w:rsidRPr="009F09E8">
              <w:rPr>
                <w:rFonts w:ascii="Times New Roman" w:hAnsi="Times New Roman"/>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tcPr>
          <w:p w14:paraId="44FE53AD" w14:textId="2AE31500" w:rsidR="00434223" w:rsidRDefault="00434223">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BDCF70D" w14:textId="77777777" w:rsidR="00434223" w:rsidRDefault="00434223">
            <w:pPr>
              <w:jc w:val="center"/>
              <w:rPr>
                <w:rFonts w:ascii="PT Astra Serif" w:hAnsi="PT Astra Serif" w:cs="Arial"/>
                <w:bCs/>
                <w:color w:val="000000"/>
                <w:sz w:val="19"/>
                <w:szCs w:val="19"/>
              </w:rPr>
            </w:pPr>
          </w:p>
        </w:tc>
        <w:tc>
          <w:tcPr>
            <w:tcW w:w="1626" w:type="dxa"/>
            <w:tcBorders>
              <w:top w:val="single" w:sz="4" w:space="0" w:color="auto"/>
              <w:left w:val="single" w:sz="4" w:space="0" w:color="auto"/>
              <w:bottom w:val="single" w:sz="4" w:space="0" w:color="auto"/>
              <w:right w:val="single" w:sz="4" w:space="0" w:color="auto"/>
            </w:tcBorders>
            <w:vAlign w:val="center"/>
          </w:tcPr>
          <w:p w14:paraId="16FE9A72" w14:textId="77777777" w:rsidR="00434223" w:rsidRDefault="00434223">
            <w:pPr>
              <w:jc w:val="center"/>
              <w:rPr>
                <w:rFonts w:ascii="PT Astra Serif" w:hAnsi="PT Astra Serif" w:cs="Arial"/>
                <w:bCs/>
                <w:sz w:val="19"/>
                <w:szCs w:val="19"/>
              </w:rPr>
            </w:pPr>
          </w:p>
        </w:tc>
      </w:tr>
    </w:tbl>
    <w:p w14:paraId="4F856941" w14:textId="77777777" w:rsidR="00CE1ED0" w:rsidRDefault="00CE1ED0" w:rsidP="00CE1ED0">
      <w:pPr>
        <w:spacing w:after="0" w:line="240" w:lineRule="auto"/>
        <w:jc w:val="both"/>
        <w:rPr>
          <w:rFonts w:ascii="Times New Roman" w:eastAsia="Times New Roman" w:hAnsi="Times New Roman"/>
          <w:sz w:val="20"/>
          <w:szCs w:val="20"/>
        </w:rPr>
      </w:pPr>
    </w:p>
    <w:p w14:paraId="4C23BE66" w14:textId="77777777" w:rsidR="00CE1ED0" w:rsidRDefault="00CE1ED0" w:rsidP="00CE1ED0">
      <w:pPr>
        <w:widowControl w:val="0"/>
        <w:autoSpaceDE w:val="0"/>
        <w:autoSpaceDN w:val="0"/>
        <w:spacing w:after="0" w:line="240" w:lineRule="auto"/>
        <w:jc w:val="both"/>
        <w:rPr>
          <w:rFonts w:ascii="Times New Roman" w:eastAsia="Times New Roman" w:hAnsi="Times New Roman"/>
          <w:b/>
          <w:sz w:val="19"/>
          <w:szCs w:val="19"/>
          <w:lang w:eastAsia="ru-RU"/>
        </w:rPr>
      </w:pPr>
      <w:r>
        <w:rPr>
          <w:rFonts w:ascii="Times New Roman" w:eastAsia="Times New Roman" w:hAnsi="Times New Roman"/>
          <w:b/>
          <w:sz w:val="19"/>
          <w:szCs w:val="19"/>
          <w:lang w:eastAsia="ru-RU"/>
        </w:rPr>
        <w:t>ИТОГО: __________________ (____________________ рубль ______ копеек), в том числе  НДС 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gridCol w:w="1402"/>
        <w:gridCol w:w="3515"/>
      </w:tblGrid>
      <w:tr w:rsidR="00CE1ED0" w14:paraId="7F29B4FE" w14:textId="77777777" w:rsidTr="00CE1ED0">
        <w:tc>
          <w:tcPr>
            <w:tcW w:w="3931" w:type="dxa"/>
            <w:vAlign w:val="bottom"/>
            <w:hideMark/>
          </w:tcPr>
          <w:p w14:paraId="124C3C74" w14:textId="77777777" w:rsidR="00CE1ED0" w:rsidRDefault="00CE1ED0">
            <w:pPr>
              <w:widowControl w:val="0"/>
              <w:autoSpaceDE w:val="0"/>
              <w:autoSpaceDN w:val="0"/>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От Заказчика:</w:t>
            </w:r>
          </w:p>
        </w:tc>
        <w:tc>
          <w:tcPr>
            <w:tcW w:w="1402" w:type="dxa"/>
          </w:tcPr>
          <w:p w14:paraId="11B7E91D" w14:textId="77777777" w:rsidR="00CE1ED0" w:rsidRDefault="00CE1ED0">
            <w:pPr>
              <w:widowControl w:val="0"/>
              <w:autoSpaceDE w:val="0"/>
              <w:autoSpaceDN w:val="0"/>
              <w:spacing w:after="0" w:line="240" w:lineRule="auto"/>
              <w:rPr>
                <w:rFonts w:ascii="Times New Roman" w:eastAsia="Times New Roman" w:hAnsi="Times New Roman"/>
                <w:sz w:val="19"/>
                <w:szCs w:val="19"/>
                <w:lang w:eastAsia="ru-RU"/>
              </w:rPr>
            </w:pPr>
          </w:p>
        </w:tc>
        <w:tc>
          <w:tcPr>
            <w:tcW w:w="3515" w:type="dxa"/>
            <w:vAlign w:val="bottom"/>
            <w:hideMark/>
          </w:tcPr>
          <w:p w14:paraId="5776AF23" w14:textId="77777777" w:rsidR="00CE1ED0" w:rsidRDefault="00CE1ED0">
            <w:pPr>
              <w:widowControl w:val="0"/>
              <w:autoSpaceDE w:val="0"/>
              <w:autoSpaceDN w:val="0"/>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От Поставщика:</w:t>
            </w:r>
          </w:p>
        </w:tc>
      </w:tr>
    </w:tbl>
    <w:p w14:paraId="7E1167F6" w14:textId="77777777" w:rsidR="00CE1ED0" w:rsidRDefault="00CE1ED0" w:rsidP="00CE1ED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Директор _______________/</w:t>
      </w:r>
      <w:r w:rsidR="00434223">
        <w:rPr>
          <w:rFonts w:ascii="Times New Roman" w:eastAsia="Times New Roman" w:hAnsi="Times New Roman"/>
          <w:sz w:val="20"/>
          <w:szCs w:val="20"/>
        </w:rPr>
        <w:t>А.А. Жаров</w:t>
      </w:r>
      <w:r>
        <w:rPr>
          <w:rFonts w:ascii="Times New Roman" w:eastAsia="Times New Roman" w:hAnsi="Times New Roman"/>
          <w:sz w:val="20"/>
          <w:szCs w:val="20"/>
        </w:rPr>
        <w:t>/                            Руководитель _______________/_________/</w:t>
      </w:r>
    </w:p>
    <w:p w14:paraId="7CCE3396" w14:textId="77777777" w:rsidR="00CE1ED0" w:rsidRDefault="00CE1ED0" w:rsidP="00CE1ED0">
      <w:pPr>
        <w:spacing w:after="0" w:line="240" w:lineRule="auto"/>
        <w:jc w:val="both"/>
        <w:rPr>
          <w:rFonts w:ascii="Times New Roman" w:eastAsia="Times New Roman" w:hAnsi="Times New Roman"/>
          <w:sz w:val="20"/>
          <w:szCs w:val="20"/>
        </w:rPr>
      </w:pPr>
    </w:p>
    <w:p w14:paraId="0D9DFF00" w14:textId="77777777" w:rsidR="00CE1ED0" w:rsidRDefault="00CE1ED0" w:rsidP="00CE1ED0">
      <w:pPr>
        <w:spacing w:after="0" w:line="240" w:lineRule="auto"/>
        <w:jc w:val="both"/>
        <w:rPr>
          <w:rFonts w:ascii="Times New Roman" w:eastAsia="Times New Roman" w:hAnsi="Times New Roman"/>
          <w:sz w:val="20"/>
          <w:szCs w:val="20"/>
        </w:rPr>
      </w:pPr>
    </w:p>
    <w:p w14:paraId="0AE6086F" w14:textId="77777777" w:rsidR="00CE1ED0" w:rsidRDefault="00CE1ED0" w:rsidP="00DE6767">
      <w:pPr>
        <w:widowControl w:val="0"/>
        <w:autoSpaceDE w:val="0"/>
        <w:autoSpaceDN w:val="0"/>
        <w:spacing w:after="0" w:line="240" w:lineRule="auto"/>
        <w:outlineLvl w:val="1"/>
        <w:rPr>
          <w:rFonts w:ascii="Times New Roman" w:eastAsia="Times New Roman" w:hAnsi="Times New Roman"/>
          <w:sz w:val="19"/>
          <w:szCs w:val="19"/>
          <w:lang w:eastAsia="ru-RU"/>
        </w:rPr>
      </w:pPr>
    </w:p>
    <w:p w14:paraId="76F33954" w14:textId="77777777" w:rsidR="00434223" w:rsidRDefault="00434223" w:rsidP="00434223">
      <w:pPr>
        <w:widowControl w:val="0"/>
        <w:autoSpaceDE w:val="0"/>
        <w:autoSpaceDN w:val="0"/>
        <w:spacing w:after="0" w:line="240" w:lineRule="auto"/>
        <w:outlineLvl w:val="1"/>
        <w:rPr>
          <w:rFonts w:ascii="Times New Roman" w:eastAsia="Times New Roman" w:hAnsi="Times New Roman"/>
          <w:sz w:val="19"/>
          <w:szCs w:val="19"/>
          <w:lang w:eastAsia="ru-RU"/>
        </w:rPr>
      </w:pPr>
    </w:p>
    <w:p w14:paraId="6BEB49B1"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3C770702"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3D54AD5F"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748BE096"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3533DAD8"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215F7028"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p>
    <w:p w14:paraId="655E6048" w14:textId="77777777" w:rsidR="00CE1ED0" w:rsidRDefault="00CE1ED0" w:rsidP="00CE1ED0">
      <w:pPr>
        <w:widowControl w:val="0"/>
        <w:autoSpaceDE w:val="0"/>
        <w:autoSpaceDN w:val="0"/>
        <w:spacing w:after="0" w:line="240" w:lineRule="auto"/>
        <w:jc w:val="right"/>
        <w:outlineLvl w:val="1"/>
        <w:rPr>
          <w:rFonts w:ascii="Times New Roman" w:eastAsia="Times New Roman" w:hAnsi="Times New Roman"/>
          <w:sz w:val="19"/>
          <w:szCs w:val="19"/>
          <w:lang w:eastAsia="ru-RU"/>
        </w:rPr>
      </w:pPr>
      <w:r>
        <w:rPr>
          <w:rFonts w:ascii="Times New Roman" w:eastAsia="Times New Roman" w:hAnsi="Times New Roman"/>
          <w:sz w:val="19"/>
          <w:szCs w:val="19"/>
          <w:lang w:eastAsia="ru-RU"/>
        </w:rPr>
        <w:t>Приложение N 2</w:t>
      </w:r>
    </w:p>
    <w:p w14:paraId="70A09B5F" w14:textId="77777777" w:rsidR="00CE1ED0" w:rsidRDefault="00CE1ED0" w:rsidP="00CE1ED0">
      <w:pPr>
        <w:widowControl w:val="0"/>
        <w:autoSpaceDE w:val="0"/>
        <w:autoSpaceDN w:val="0"/>
        <w:spacing w:after="0" w:line="240" w:lineRule="auto"/>
        <w:jc w:val="right"/>
        <w:rPr>
          <w:rFonts w:ascii="Times New Roman" w:eastAsia="Times New Roman" w:hAnsi="Times New Roman"/>
          <w:sz w:val="19"/>
          <w:szCs w:val="19"/>
          <w:lang w:eastAsia="ru-RU"/>
        </w:rPr>
      </w:pPr>
      <w:r>
        <w:rPr>
          <w:rFonts w:ascii="Times New Roman" w:eastAsia="Times New Roman" w:hAnsi="Times New Roman"/>
          <w:sz w:val="19"/>
          <w:szCs w:val="19"/>
          <w:lang w:eastAsia="ru-RU"/>
        </w:rPr>
        <w:t>к Договору</w:t>
      </w:r>
    </w:p>
    <w:p w14:paraId="5C7576F5" w14:textId="77777777" w:rsidR="00CE1ED0" w:rsidRDefault="00CE1ED0" w:rsidP="00CE1ED0">
      <w:pPr>
        <w:widowControl w:val="0"/>
        <w:autoSpaceDE w:val="0"/>
        <w:autoSpaceDN w:val="0"/>
        <w:spacing w:after="0" w:line="240" w:lineRule="auto"/>
        <w:jc w:val="right"/>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от "__" ____ 20__ г. N </w:t>
      </w:r>
    </w:p>
    <w:p w14:paraId="653E910A" w14:textId="77777777" w:rsidR="00DE6767" w:rsidRDefault="00DE6767" w:rsidP="00DE676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ТЕХНИЧЕСКОЕ ЗАДАНИЕ</w:t>
      </w:r>
    </w:p>
    <w:p w14:paraId="2C4F263E" w14:textId="77777777" w:rsidR="00DE6767" w:rsidRDefault="00DE6767" w:rsidP="00DE6767">
      <w:pPr>
        <w:spacing w:after="0" w:line="240" w:lineRule="auto"/>
        <w:jc w:val="center"/>
        <w:rPr>
          <w:rFonts w:ascii="Times New Roman" w:eastAsia="Times New Roman" w:hAnsi="Times New Roman"/>
          <w:bCs/>
          <w:color w:val="0000FF"/>
          <w:sz w:val="20"/>
          <w:szCs w:val="20"/>
          <w:u w:val="single"/>
          <w:lang w:eastAsia="ru-RU"/>
        </w:rPr>
      </w:pPr>
      <w:r>
        <w:rPr>
          <w:rFonts w:ascii="Times New Roman" w:eastAsia="Times New Roman" w:hAnsi="Times New Roman"/>
          <w:b/>
          <w:bCs/>
          <w:sz w:val="20"/>
          <w:szCs w:val="20"/>
          <w:lang w:eastAsia="ru-RU"/>
        </w:rPr>
        <w:t xml:space="preserve">на </w:t>
      </w:r>
      <w:hyperlink w:tooltip="Все, что ниже выводить только в случае, если вид продукции 'товары' и если продукция относится к группам номенклатуры 19 - 27, 29 - 30. Выводить в соответствующем падеже. Например, если наименование начинается со слов 'поставка' выводить 'поставку'." w:history="1">
        <w:r>
          <w:rPr>
            <w:rFonts w:ascii="Times New Roman" w:eastAsia="Times New Roman" w:hAnsi="Times New Roman"/>
            <w:color w:val="0000FF"/>
            <w:sz w:val="20"/>
            <w:szCs w:val="20"/>
            <w:u w:val="single"/>
            <w:lang w:eastAsia="ru-RU"/>
          </w:rPr>
          <w:t xml:space="preserve"> </w:t>
        </w:r>
        <w:r>
          <w:rPr>
            <w:rFonts w:ascii="Times New Roman" w:hAnsi="Times New Roman"/>
            <w:b/>
            <w:sz w:val="20"/>
            <w:szCs w:val="20"/>
            <w:lang w:eastAsia="ru-RU"/>
          </w:rPr>
          <w:t xml:space="preserve">поставку </w:t>
        </w:r>
        <w:r>
          <w:rPr>
            <w:rFonts w:ascii="Times New Roman" w:eastAsia="Times New Roman" w:hAnsi="Times New Roman"/>
            <w:b/>
            <w:sz w:val="20"/>
            <w:szCs w:val="20"/>
            <w:lang w:eastAsia="ru-RU"/>
          </w:rPr>
          <w:t>продуктов питания</w:t>
        </w:r>
        <w:r>
          <w:rPr>
            <w:rFonts w:ascii="Times New Roman" w:eastAsia="Times New Roman" w:hAnsi="Times New Roman"/>
            <w:color w:val="0000FF"/>
            <w:sz w:val="20"/>
            <w:szCs w:val="20"/>
            <w:u w:val="single"/>
            <w:lang w:eastAsia="ru-RU"/>
          </w:rPr>
          <w:t xml:space="preserve"> </w:t>
        </w:r>
      </w:hyperlink>
    </w:p>
    <w:p w14:paraId="737AEACB" w14:textId="77777777" w:rsidR="00DE6767" w:rsidRDefault="00DE6767" w:rsidP="00DE6767">
      <w:pPr>
        <w:spacing w:after="0" w:line="240" w:lineRule="auto"/>
        <w:jc w:val="center"/>
        <w:rPr>
          <w:rFonts w:ascii="Times New Roman" w:hAnsi="Times New Roman"/>
          <w:sz w:val="20"/>
          <w:szCs w:val="20"/>
          <w:lang w:eastAsia="ru-RU"/>
        </w:rPr>
      </w:pPr>
    </w:p>
    <w:p w14:paraId="4D8E5885" w14:textId="77777777" w:rsidR="00DE6767" w:rsidRDefault="00DE6767" w:rsidP="00DE6767">
      <w:pPr>
        <w:numPr>
          <w:ilvl w:val="0"/>
          <w:numId w:val="7"/>
        </w:numPr>
        <w:spacing w:line="240" w:lineRule="auto"/>
        <w:contextualSpacing/>
        <w:jc w:val="both"/>
        <w:rPr>
          <w:rFonts w:ascii="Times New Roman" w:hAnsi="Times New Roman"/>
          <w:sz w:val="20"/>
          <w:szCs w:val="20"/>
        </w:rPr>
      </w:pPr>
      <w:r>
        <w:rPr>
          <w:rFonts w:ascii="Times New Roman" w:hAnsi="Times New Roman"/>
          <w:b/>
          <w:sz w:val="20"/>
          <w:szCs w:val="20"/>
        </w:rPr>
        <w:t xml:space="preserve"> Наименование и количество товара</w:t>
      </w:r>
      <w:r>
        <w:rPr>
          <w:rFonts w:ascii="Times New Roman" w:eastAsia="Times New Roman" w:hAnsi="Times New Roman"/>
          <w:b/>
          <w:sz w:val="20"/>
          <w:szCs w:val="20"/>
          <w:lang w:eastAsia="ru-RU"/>
        </w:rPr>
        <w:t xml:space="preserve">: </w:t>
      </w:r>
      <w:r>
        <w:rPr>
          <w:rFonts w:ascii="Times New Roman" w:hAnsi="Times New Roman"/>
          <w:sz w:val="20"/>
          <w:szCs w:val="20"/>
        </w:rPr>
        <w:t>поставка продуктов питания</w:t>
      </w:r>
    </w:p>
    <w:tbl>
      <w:tblPr>
        <w:tblW w:w="5350" w:type="pct"/>
        <w:tblInd w:w="-227" w:type="dxa"/>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4A0" w:firstRow="1" w:lastRow="0" w:firstColumn="1" w:lastColumn="0" w:noHBand="0" w:noVBand="1"/>
      </w:tblPr>
      <w:tblGrid>
        <w:gridCol w:w="414"/>
        <w:gridCol w:w="3274"/>
        <w:gridCol w:w="1083"/>
        <w:gridCol w:w="1118"/>
        <w:gridCol w:w="4104"/>
      </w:tblGrid>
      <w:tr w:rsidR="00DE6767" w14:paraId="31EB0FB1" w14:textId="77777777" w:rsidTr="00DE6767">
        <w:trPr>
          <w:trHeight w:val="893"/>
        </w:trPr>
        <w:tc>
          <w:tcPr>
            <w:tcW w:w="207" w:type="pct"/>
            <w:tcBorders>
              <w:top w:val="outset" w:sz="6" w:space="0" w:color="000000"/>
              <w:left w:val="outset" w:sz="6" w:space="0" w:color="000000"/>
              <w:bottom w:val="outset" w:sz="6" w:space="0" w:color="000000"/>
              <w:right w:val="outset" w:sz="6" w:space="0" w:color="000000"/>
            </w:tcBorders>
            <w:hideMark/>
          </w:tcPr>
          <w:p w14:paraId="68E6BA02" w14:textId="77777777" w:rsidR="00DE6767" w:rsidRDefault="00DE6767">
            <w:pPr>
              <w:jc w:val="center"/>
              <w:rPr>
                <w:b/>
                <w:bCs/>
                <w:sz w:val="20"/>
                <w:szCs w:val="20"/>
              </w:rPr>
            </w:pPr>
            <w:r>
              <w:rPr>
                <w:b/>
                <w:bCs/>
                <w:sz w:val="20"/>
                <w:szCs w:val="20"/>
              </w:rPr>
              <w:t>№</w:t>
            </w:r>
          </w:p>
          <w:p w14:paraId="767ADACE" w14:textId="77777777" w:rsidR="00DE6767" w:rsidRDefault="00DE6767">
            <w:pPr>
              <w:jc w:val="center"/>
              <w:rPr>
                <w:rFonts w:ascii="Times New Roman" w:hAnsi="Times New Roman"/>
                <w:sz w:val="20"/>
                <w:szCs w:val="20"/>
              </w:rPr>
            </w:pPr>
            <w:r>
              <w:rPr>
                <w:b/>
                <w:bCs/>
                <w:sz w:val="20"/>
                <w:szCs w:val="20"/>
              </w:rPr>
              <w:t>п/п</w:t>
            </w:r>
          </w:p>
        </w:tc>
        <w:tc>
          <w:tcPr>
            <w:tcW w:w="1710" w:type="pct"/>
            <w:tcBorders>
              <w:top w:val="outset" w:sz="6" w:space="0" w:color="000000"/>
              <w:left w:val="outset" w:sz="6" w:space="0" w:color="000000"/>
              <w:bottom w:val="outset" w:sz="6" w:space="0" w:color="000000"/>
              <w:right w:val="outset" w:sz="6" w:space="0" w:color="000000"/>
            </w:tcBorders>
            <w:hideMark/>
          </w:tcPr>
          <w:p w14:paraId="6229093E" w14:textId="77777777" w:rsidR="00DE6767" w:rsidRDefault="00DE6767">
            <w:pPr>
              <w:jc w:val="center"/>
              <w:rPr>
                <w:rFonts w:ascii="Times New Roman" w:hAnsi="Times New Roman"/>
                <w:sz w:val="20"/>
                <w:szCs w:val="20"/>
              </w:rPr>
            </w:pPr>
            <w:r>
              <w:rPr>
                <w:b/>
                <w:bCs/>
                <w:sz w:val="20"/>
                <w:szCs w:val="20"/>
              </w:rPr>
              <w:t>Наименование объекта закупки</w:t>
            </w:r>
          </w:p>
        </w:tc>
        <w:tc>
          <w:tcPr>
            <w:tcW w:w="542" w:type="pct"/>
            <w:tcBorders>
              <w:top w:val="outset" w:sz="6" w:space="0" w:color="000000"/>
              <w:left w:val="outset" w:sz="6" w:space="0" w:color="000000"/>
              <w:bottom w:val="outset" w:sz="6" w:space="0" w:color="000000"/>
              <w:right w:val="outset" w:sz="6" w:space="0" w:color="000000"/>
            </w:tcBorders>
            <w:hideMark/>
          </w:tcPr>
          <w:p w14:paraId="5B548BD4" w14:textId="77777777" w:rsidR="00DE6767" w:rsidRDefault="00DE6767">
            <w:pPr>
              <w:jc w:val="center"/>
              <w:rPr>
                <w:rFonts w:ascii="Times New Roman" w:hAnsi="Times New Roman"/>
                <w:sz w:val="20"/>
                <w:szCs w:val="20"/>
              </w:rPr>
            </w:pPr>
            <w:r>
              <w:rPr>
                <w:b/>
                <w:bCs/>
                <w:sz w:val="20"/>
                <w:szCs w:val="20"/>
              </w:rPr>
              <w:t>Единица измерения по ОКЕИ</w:t>
            </w:r>
          </w:p>
        </w:tc>
        <w:tc>
          <w:tcPr>
            <w:tcW w:w="416" w:type="pct"/>
            <w:tcBorders>
              <w:top w:val="outset" w:sz="6" w:space="0" w:color="000000"/>
              <w:left w:val="outset" w:sz="6" w:space="0" w:color="000000"/>
              <w:bottom w:val="single" w:sz="4" w:space="0" w:color="auto"/>
              <w:right w:val="outset" w:sz="6" w:space="0" w:color="000000"/>
            </w:tcBorders>
            <w:hideMark/>
          </w:tcPr>
          <w:p w14:paraId="55852AF7" w14:textId="77777777" w:rsidR="00DE6767" w:rsidRDefault="00DE6767">
            <w:pPr>
              <w:jc w:val="center"/>
              <w:rPr>
                <w:rFonts w:ascii="Times New Roman" w:hAnsi="Times New Roman"/>
                <w:sz w:val="20"/>
                <w:szCs w:val="20"/>
              </w:rPr>
            </w:pPr>
            <w:r>
              <w:rPr>
                <w:b/>
                <w:bCs/>
                <w:sz w:val="20"/>
                <w:szCs w:val="20"/>
              </w:rPr>
              <w:t>Количество</w:t>
            </w:r>
          </w:p>
        </w:tc>
        <w:tc>
          <w:tcPr>
            <w:tcW w:w="2125" w:type="pct"/>
            <w:tcBorders>
              <w:top w:val="outset" w:sz="6" w:space="0" w:color="000000"/>
              <w:left w:val="outset" w:sz="6" w:space="0" w:color="000000"/>
              <w:bottom w:val="single" w:sz="4" w:space="0" w:color="auto"/>
              <w:right w:val="outset" w:sz="6" w:space="0" w:color="000000"/>
            </w:tcBorders>
            <w:hideMark/>
          </w:tcPr>
          <w:p w14:paraId="70CE3599" w14:textId="77777777" w:rsidR="00DE6767" w:rsidRDefault="00DE6767">
            <w:pPr>
              <w:jc w:val="center"/>
              <w:rPr>
                <w:b/>
                <w:bCs/>
                <w:sz w:val="20"/>
                <w:szCs w:val="20"/>
              </w:rPr>
            </w:pPr>
            <w:r>
              <w:rPr>
                <w:b/>
                <w:bCs/>
                <w:sz w:val="20"/>
                <w:szCs w:val="20"/>
              </w:rPr>
              <w:t xml:space="preserve">Требуемые значения </w:t>
            </w:r>
          </w:p>
        </w:tc>
      </w:tr>
      <w:tr w:rsidR="00DE6767" w14:paraId="159769C7" w14:textId="77777777" w:rsidTr="00DE6767">
        <w:trPr>
          <w:trHeight w:val="510"/>
        </w:trPr>
        <w:tc>
          <w:tcPr>
            <w:tcW w:w="207" w:type="pct"/>
            <w:tcBorders>
              <w:top w:val="outset" w:sz="6" w:space="0" w:color="000000"/>
              <w:left w:val="outset" w:sz="6" w:space="0" w:color="000000"/>
              <w:bottom w:val="outset" w:sz="6" w:space="0" w:color="000000"/>
              <w:right w:val="outset" w:sz="6" w:space="0" w:color="000000"/>
            </w:tcBorders>
            <w:hideMark/>
          </w:tcPr>
          <w:p w14:paraId="21C5BC5D" w14:textId="77777777" w:rsidR="00DE6767" w:rsidRDefault="00DE6767">
            <w:pPr>
              <w:jc w:val="center"/>
              <w:rPr>
                <w:rFonts w:ascii="Times New Roman" w:hAnsi="Times New Roman"/>
                <w:sz w:val="20"/>
                <w:szCs w:val="20"/>
              </w:rPr>
            </w:pPr>
            <w:r>
              <w:rPr>
                <w:rFonts w:ascii="Times New Roman" w:hAnsi="Times New Roman"/>
                <w:sz w:val="20"/>
                <w:szCs w:val="20"/>
              </w:rPr>
              <w:t>1.</w:t>
            </w:r>
          </w:p>
        </w:tc>
        <w:tc>
          <w:tcPr>
            <w:tcW w:w="1710" w:type="pct"/>
            <w:tcBorders>
              <w:top w:val="outset" w:sz="6" w:space="0" w:color="000000"/>
              <w:left w:val="outset" w:sz="6" w:space="0" w:color="000000"/>
              <w:bottom w:val="outset" w:sz="6" w:space="0" w:color="000000"/>
              <w:right w:val="outset" w:sz="6" w:space="0" w:color="000000"/>
            </w:tcBorders>
            <w:hideMark/>
          </w:tcPr>
          <w:p w14:paraId="39D80511" w14:textId="77777777" w:rsidR="00DE6767" w:rsidRDefault="00DE6767">
            <w:pPr>
              <w:rPr>
                <w:rFonts w:ascii="Times New Roman" w:hAnsi="Times New Roman"/>
                <w:sz w:val="20"/>
                <w:szCs w:val="20"/>
              </w:rPr>
            </w:pPr>
            <w:r>
              <w:rPr>
                <w:rFonts w:ascii="Times New Roman" w:hAnsi="Times New Roman"/>
                <w:sz w:val="20"/>
                <w:szCs w:val="20"/>
              </w:rPr>
              <w:t>Картофель свежий продовольственный, урожай 2021г.</w:t>
            </w:r>
          </w:p>
        </w:tc>
        <w:tc>
          <w:tcPr>
            <w:tcW w:w="542" w:type="pct"/>
            <w:tcBorders>
              <w:top w:val="outset" w:sz="6" w:space="0" w:color="000000"/>
              <w:left w:val="outset" w:sz="6" w:space="0" w:color="000000"/>
              <w:bottom w:val="outset" w:sz="6" w:space="0" w:color="000000"/>
              <w:right w:val="single" w:sz="4" w:space="0" w:color="auto"/>
            </w:tcBorders>
            <w:hideMark/>
          </w:tcPr>
          <w:p w14:paraId="2F472961" w14:textId="77777777" w:rsidR="00DE6767" w:rsidRDefault="00DE6767">
            <w:pPr>
              <w:jc w:val="center"/>
              <w:rPr>
                <w:rFonts w:ascii="Times New Roman" w:hAnsi="Times New Roman"/>
                <w:sz w:val="20"/>
                <w:szCs w:val="20"/>
              </w:rPr>
            </w:pPr>
            <w:r>
              <w:rPr>
                <w:rFonts w:ascii="Times New Roman" w:hAnsi="Times New Roman"/>
                <w:sz w:val="20"/>
                <w:szCs w:val="20"/>
              </w:rPr>
              <w:t>кг</w:t>
            </w:r>
          </w:p>
        </w:tc>
        <w:tc>
          <w:tcPr>
            <w:tcW w:w="416" w:type="pct"/>
            <w:tcBorders>
              <w:top w:val="single" w:sz="4" w:space="0" w:color="auto"/>
              <w:left w:val="single" w:sz="4" w:space="0" w:color="auto"/>
              <w:bottom w:val="single" w:sz="4" w:space="0" w:color="auto"/>
              <w:right w:val="single" w:sz="4" w:space="0" w:color="auto"/>
            </w:tcBorders>
            <w:hideMark/>
          </w:tcPr>
          <w:p w14:paraId="580B3DA9" w14:textId="77777777" w:rsidR="00DE6767" w:rsidRDefault="00DE6767">
            <w:pPr>
              <w:jc w:val="center"/>
              <w:rPr>
                <w:rFonts w:ascii="Times New Roman" w:hAnsi="Times New Roman"/>
                <w:sz w:val="20"/>
                <w:szCs w:val="20"/>
              </w:rPr>
            </w:pPr>
            <w:r>
              <w:rPr>
                <w:rFonts w:ascii="Times New Roman" w:hAnsi="Times New Roman"/>
                <w:sz w:val="20"/>
                <w:szCs w:val="20"/>
              </w:rPr>
              <w:t>35</w:t>
            </w:r>
          </w:p>
        </w:tc>
        <w:tc>
          <w:tcPr>
            <w:tcW w:w="2125" w:type="pct"/>
            <w:tcBorders>
              <w:top w:val="single" w:sz="4" w:space="0" w:color="auto"/>
              <w:left w:val="single" w:sz="4" w:space="0" w:color="auto"/>
              <w:bottom w:val="single" w:sz="4" w:space="0" w:color="auto"/>
              <w:right w:val="single" w:sz="4" w:space="0" w:color="auto"/>
            </w:tcBorders>
            <w:hideMark/>
          </w:tcPr>
          <w:p w14:paraId="42496AEA" w14:textId="77777777" w:rsidR="00DE6767" w:rsidRDefault="00DE6767">
            <w:pPr>
              <w:jc w:val="center"/>
              <w:rPr>
                <w:rFonts w:ascii="Times New Roman" w:hAnsi="Times New Roman"/>
                <w:sz w:val="18"/>
                <w:szCs w:val="18"/>
              </w:rPr>
            </w:pPr>
            <w:r>
              <w:rPr>
                <w:rFonts w:ascii="Times New Roman" w:hAnsi="Times New Roman"/>
                <w:sz w:val="18"/>
                <w:szCs w:val="18"/>
              </w:rPr>
              <w:t>ГОСТ 7176-2017, Упаковка - потребительская тара, Фасовка, кг - не более 50.</w:t>
            </w:r>
          </w:p>
        </w:tc>
      </w:tr>
      <w:tr w:rsidR="00DE6767" w14:paraId="127CF2EC" w14:textId="77777777" w:rsidTr="00DE6767">
        <w:trPr>
          <w:trHeight w:val="651"/>
        </w:trPr>
        <w:tc>
          <w:tcPr>
            <w:tcW w:w="207" w:type="pct"/>
            <w:tcBorders>
              <w:top w:val="outset" w:sz="6" w:space="0" w:color="000000"/>
              <w:left w:val="outset" w:sz="6" w:space="0" w:color="000000"/>
              <w:bottom w:val="outset" w:sz="6" w:space="0" w:color="000000"/>
              <w:right w:val="outset" w:sz="6" w:space="0" w:color="000000"/>
            </w:tcBorders>
            <w:hideMark/>
          </w:tcPr>
          <w:p w14:paraId="6CC1B7CE" w14:textId="77777777" w:rsidR="00DE6767" w:rsidRDefault="00DE6767">
            <w:pPr>
              <w:jc w:val="center"/>
              <w:rPr>
                <w:rFonts w:ascii="Times New Roman" w:hAnsi="Times New Roman"/>
                <w:sz w:val="20"/>
                <w:szCs w:val="20"/>
              </w:rPr>
            </w:pPr>
            <w:r>
              <w:rPr>
                <w:rFonts w:ascii="Times New Roman" w:hAnsi="Times New Roman"/>
                <w:sz w:val="20"/>
                <w:szCs w:val="20"/>
              </w:rPr>
              <w:t>2.</w:t>
            </w:r>
          </w:p>
        </w:tc>
        <w:tc>
          <w:tcPr>
            <w:tcW w:w="1710" w:type="pct"/>
            <w:tcBorders>
              <w:top w:val="outset" w:sz="6" w:space="0" w:color="000000"/>
              <w:left w:val="outset" w:sz="6" w:space="0" w:color="000000"/>
              <w:bottom w:val="outset" w:sz="6" w:space="0" w:color="000000"/>
              <w:right w:val="outset" w:sz="6" w:space="0" w:color="000000"/>
            </w:tcBorders>
            <w:hideMark/>
          </w:tcPr>
          <w:p w14:paraId="5EB542BC" w14:textId="77777777" w:rsidR="00DE6767" w:rsidRDefault="00DE6767">
            <w:pPr>
              <w:rPr>
                <w:rFonts w:ascii="Times New Roman" w:hAnsi="Times New Roman"/>
                <w:sz w:val="20"/>
                <w:szCs w:val="20"/>
              </w:rPr>
            </w:pPr>
            <w:r>
              <w:rPr>
                <w:rFonts w:ascii="Times New Roman" w:hAnsi="Times New Roman"/>
                <w:sz w:val="20"/>
                <w:szCs w:val="20"/>
              </w:rPr>
              <w:t xml:space="preserve">Капуста белокочанная свежая, класс первый, урожай 2021г. </w:t>
            </w:r>
          </w:p>
        </w:tc>
        <w:tc>
          <w:tcPr>
            <w:tcW w:w="542" w:type="pct"/>
            <w:tcBorders>
              <w:top w:val="outset" w:sz="6" w:space="0" w:color="000000"/>
              <w:left w:val="outset" w:sz="6" w:space="0" w:color="000000"/>
              <w:bottom w:val="outset" w:sz="6" w:space="0" w:color="000000"/>
              <w:right w:val="single" w:sz="4" w:space="0" w:color="auto"/>
            </w:tcBorders>
            <w:hideMark/>
          </w:tcPr>
          <w:p w14:paraId="6ACE0B86"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7D9CFCBA" w14:textId="77777777" w:rsidR="00DE6767" w:rsidRDefault="00DE6767">
            <w:pPr>
              <w:jc w:val="center"/>
              <w:rPr>
                <w:rFonts w:ascii="Times New Roman" w:hAnsi="Times New Roman"/>
                <w:sz w:val="20"/>
                <w:szCs w:val="20"/>
              </w:rPr>
            </w:pPr>
            <w:r>
              <w:rPr>
                <w:rFonts w:ascii="Times New Roman" w:hAnsi="Times New Roman"/>
                <w:sz w:val="20"/>
                <w:szCs w:val="20"/>
              </w:rPr>
              <w:t>27</w:t>
            </w:r>
          </w:p>
        </w:tc>
        <w:tc>
          <w:tcPr>
            <w:tcW w:w="2125" w:type="pct"/>
            <w:tcBorders>
              <w:top w:val="single" w:sz="4" w:space="0" w:color="auto"/>
              <w:left w:val="single" w:sz="4" w:space="0" w:color="auto"/>
              <w:bottom w:val="single" w:sz="4" w:space="0" w:color="auto"/>
              <w:right w:val="single" w:sz="4" w:space="0" w:color="auto"/>
            </w:tcBorders>
            <w:hideMark/>
          </w:tcPr>
          <w:p w14:paraId="0A985EE3" w14:textId="77777777" w:rsidR="00DE6767" w:rsidRDefault="00DE6767">
            <w:pPr>
              <w:jc w:val="center"/>
              <w:rPr>
                <w:rFonts w:ascii="Times New Roman" w:hAnsi="Times New Roman"/>
                <w:sz w:val="18"/>
                <w:szCs w:val="18"/>
              </w:rPr>
            </w:pPr>
            <w:r>
              <w:rPr>
                <w:rFonts w:ascii="Times New Roman" w:hAnsi="Times New Roman"/>
                <w:sz w:val="18"/>
                <w:szCs w:val="18"/>
              </w:rPr>
              <w:t>ГОСТ Р 51809-2001, ГОСТ 1724-85, Фасовка - не более 20 кг, Упаковка-производственная (потребительская тара).</w:t>
            </w:r>
          </w:p>
        </w:tc>
      </w:tr>
      <w:tr w:rsidR="00DE6767" w14:paraId="673FB007"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5E801403" w14:textId="77777777" w:rsidR="00DE6767" w:rsidRDefault="00DE6767">
            <w:pPr>
              <w:jc w:val="center"/>
              <w:rPr>
                <w:rFonts w:ascii="Times New Roman" w:hAnsi="Times New Roman"/>
                <w:sz w:val="20"/>
                <w:szCs w:val="20"/>
              </w:rPr>
            </w:pPr>
            <w:r>
              <w:rPr>
                <w:rFonts w:ascii="Times New Roman" w:hAnsi="Times New Roman"/>
                <w:sz w:val="20"/>
                <w:szCs w:val="20"/>
              </w:rPr>
              <w:t>3.</w:t>
            </w:r>
          </w:p>
        </w:tc>
        <w:tc>
          <w:tcPr>
            <w:tcW w:w="1710" w:type="pct"/>
            <w:tcBorders>
              <w:top w:val="outset" w:sz="6" w:space="0" w:color="000000"/>
              <w:left w:val="outset" w:sz="6" w:space="0" w:color="000000"/>
              <w:bottom w:val="outset" w:sz="6" w:space="0" w:color="000000"/>
              <w:right w:val="outset" w:sz="6" w:space="0" w:color="000000"/>
            </w:tcBorders>
            <w:hideMark/>
          </w:tcPr>
          <w:p w14:paraId="728C8D7B" w14:textId="77777777" w:rsidR="00DE6767" w:rsidRDefault="00DE6767">
            <w:pPr>
              <w:rPr>
                <w:rFonts w:ascii="Times New Roman" w:hAnsi="Times New Roman"/>
                <w:sz w:val="20"/>
                <w:szCs w:val="20"/>
              </w:rPr>
            </w:pPr>
            <w:r>
              <w:rPr>
                <w:rFonts w:ascii="Times New Roman" w:hAnsi="Times New Roman"/>
                <w:sz w:val="20"/>
                <w:szCs w:val="20"/>
              </w:rPr>
              <w:t>Лук репчатый, свежий, класс первый, урожай 2021г.</w:t>
            </w:r>
          </w:p>
        </w:tc>
        <w:tc>
          <w:tcPr>
            <w:tcW w:w="542" w:type="pct"/>
            <w:tcBorders>
              <w:top w:val="outset" w:sz="6" w:space="0" w:color="000000"/>
              <w:left w:val="outset" w:sz="6" w:space="0" w:color="000000"/>
              <w:bottom w:val="outset" w:sz="6" w:space="0" w:color="000000"/>
              <w:right w:val="single" w:sz="4" w:space="0" w:color="auto"/>
            </w:tcBorders>
            <w:hideMark/>
          </w:tcPr>
          <w:p w14:paraId="151C9216"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041D06C6" w14:textId="77777777" w:rsidR="00DE6767" w:rsidRDefault="00DE6767">
            <w:pPr>
              <w:jc w:val="center"/>
              <w:rPr>
                <w:rFonts w:ascii="Times New Roman" w:hAnsi="Times New Roman"/>
                <w:sz w:val="20"/>
                <w:szCs w:val="20"/>
              </w:rPr>
            </w:pPr>
            <w:r>
              <w:rPr>
                <w:rFonts w:ascii="Times New Roman" w:hAnsi="Times New Roman"/>
                <w:sz w:val="20"/>
                <w:szCs w:val="20"/>
              </w:rPr>
              <w:t>24.858</w:t>
            </w:r>
          </w:p>
        </w:tc>
        <w:tc>
          <w:tcPr>
            <w:tcW w:w="2125" w:type="pct"/>
            <w:tcBorders>
              <w:top w:val="single" w:sz="4" w:space="0" w:color="auto"/>
              <w:left w:val="single" w:sz="4" w:space="0" w:color="auto"/>
              <w:bottom w:val="single" w:sz="4" w:space="0" w:color="auto"/>
              <w:right w:val="single" w:sz="4" w:space="0" w:color="auto"/>
            </w:tcBorders>
            <w:hideMark/>
          </w:tcPr>
          <w:p w14:paraId="689996EB" w14:textId="77777777" w:rsidR="00DE6767" w:rsidRDefault="00DE6767">
            <w:pPr>
              <w:jc w:val="center"/>
              <w:rPr>
                <w:rFonts w:ascii="Times New Roman" w:hAnsi="Times New Roman"/>
                <w:sz w:val="18"/>
                <w:szCs w:val="18"/>
              </w:rPr>
            </w:pPr>
            <w:r>
              <w:rPr>
                <w:rFonts w:ascii="Times New Roman" w:hAnsi="Times New Roman"/>
                <w:sz w:val="18"/>
                <w:szCs w:val="18"/>
              </w:rPr>
              <w:t>Фасовка - не более 20 кг, Упаковка - потребительская тара, ГОСТ 34306 -2017, ГОСТ 1723-86.</w:t>
            </w:r>
          </w:p>
        </w:tc>
      </w:tr>
      <w:tr w:rsidR="00DE6767" w14:paraId="69F2A82B"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1150E3A6" w14:textId="77777777" w:rsidR="00DE6767" w:rsidRDefault="00DE6767">
            <w:pPr>
              <w:jc w:val="center"/>
              <w:rPr>
                <w:rFonts w:ascii="Times New Roman" w:hAnsi="Times New Roman"/>
                <w:sz w:val="20"/>
                <w:szCs w:val="20"/>
              </w:rPr>
            </w:pPr>
            <w:r>
              <w:rPr>
                <w:rFonts w:ascii="Times New Roman" w:hAnsi="Times New Roman"/>
                <w:sz w:val="20"/>
                <w:szCs w:val="20"/>
              </w:rPr>
              <w:t>4.</w:t>
            </w:r>
          </w:p>
        </w:tc>
        <w:tc>
          <w:tcPr>
            <w:tcW w:w="1710" w:type="pct"/>
            <w:tcBorders>
              <w:top w:val="outset" w:sz="6" w:space="0" w:color="000000"/>
              <w:left w:val="outset" w:sz="6" w:space="0" w:color="000000"/>
              <w:bottom w:val="outset" w:sz="6" w:space="0" w:color="000000"/>
              <w:right w:val="outset" w:sz="6" w:space="0" w:color="000000"/>
            </w:tcBorders>
            <w:hideMark/>
          </w:tcPr>
          <w:p w14:paraId="673A0861" w14:textId="77777777" w:rsidR="00DE6767" w:rsidRDefault="00DE6767">
            <w:pPr>
              <w:rPr>
                <w:rFonts w:ascii="Times New Roman" w:hAnsi="Times New Roman"/>
                <w:sz w:val="20"/>
                <w:szCs w:val="20"/>
              </w:rPr>
            </w:pPr>
            <w:r>
              <w:rPr>
                <w:rFonts w:ascii="Times New Roman" w:hAnsi="Times New Roman"/>
                <w:sz w:val="20"/>
                <w:szCs w:val="20"/>
              </w:rPr>
              <w:t>Морковь столовая свежая, сорт первый, урожай 2021г.</w:t>
            </w:r>
          </w:p>
        </w:tc>
        <w:tc>
          <w:tcPr>
            <w:tcW w:w="542" w:type="pct"/>
            <w:tcBorders>
              <w:top w:val="outset" w:sz="6" w:space="0" w:color="000000"/>
              <w:left w:val="outset" w:sz="6" w:space="0" w:color="000000"/>
              <w:bottom w:val="outset" w:sz="6" w:space="0" w:color="000000"/>
              <w:right w:val="single" w:sz="4" w:space="0" w:color="auto"/>
            </w:tcBorders>
            <w:hideMark/>
          </w:tcPr>
          <w:p w14:paraId="38607078"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66C76F67" w14:textId="77777777" w:rsidR="00DE6767" w:rsidRDefault="00DE6767">
            <w:pPr>
              <w:jc w:val="center"/>
              <w:rPr>
                <w:rFonts w:ascii="Times New Roman" w:hAnsi="Times New Roman"/>
                <w:sz w:val="20"/>
                <w:szCs w:val="20"/>
              </w:rPr>
            </w:pPr>
            <w:r>
              <w:rPr>
                <w:rFonts w:ascii="Times New Roman" w:hAnsi="Times New Roman"/>
                <w:sz w:val="20"/>
                <w:szCs w:val="20"/>
              </w:rPr>
              <w:t>18,0</w:t>
            </w:r>
          </w:p>
        </w:tc>
        <w:tc>
          <w:tcPr>
            <w:tcW w:w="2125" w:type="pct"/>
            <w:tcBorders>
              <w:top w:val="single" w:sz="4" w:space="0" w:color="auto"/>
              <w:left w:val="single" w:sz="4" w:space="0" w:color="auto"/>
              <w:bottom w:val="single" w:sz="4" w:space="0" w:color="auto"/>
              <w:right w:val="single" w:sz="4" w:space="0" w:color="auto"/>
            </w:tcBorders>
            <w:hideMark/>
          </w:tcPr>
          <w:p w14:paraId="0C09AB05" w14:textId="77777777" w:rsidR="00DE6767" w:rsidRDefault="00DE6767">
            <w:pPr>
              <w:jc w:val="center"/>
              <w:rPr>
                <w:rFonts w:ascii="Times New Roman" w:hAnsi="Times New Roman"/>
                <w:sz w:val="18"/>
                <w:szCs w:val="18"/>
              </w:rPr>
            </w:pPr>
            <w:r>
              <w:rPr>
                <w:rFonts w:ascii="Times New Roman" w:hAnsi="Times New Roman"/>
                <w:sz w:val="18"/>
                <w:szCs w:val="18"/>
              </w:rPr>
              <w:t>ГОСТ 32284-2013, ГОСТ 1721-85, Упаковка - производственная (потребительская тара), Фасовка - не более 20 кг.</w:t>
            </w:r>
          </w:p>
        </w:tc>
      </w:tr>
      <w:tr w:rsidR="00DE6767" w14:paraId="45BA3AE2"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1D2A7328" w14:textId="77777777" w:rsidR="00DE6767" w:rsidRDefault="00DE6767">
            <w:pPr>
              <w:jc w:val="center"/>
              <w:rPr>
                <w:rFonts w:ascii="Times New Roman" w:hAnsi="Times New Roman"/>
                <w:sz w:val="20"/>
                <w:szCs w:val="20"/>
              </w:rPr>
            </w:pPr>
            <w:r>
              <w:rPr>
                <w:rFonts w:ascii="Times New Roman" w:hAnsi="Times New Roman"/>
                <w:sz w:val="20"/>
                <w:szCs w:val="20"/>
              </w:rPr>
              <w:t>5.</w:t>
            </w:r>
          </w:p>
        </w:tc>
        <w:tc>
          <w:tcPr>
            <w:tcW w:w="1710" w:type="pct"/>
            <w:tcBorders>
              <w:top w:val="outset" w:sz="6" w:space="0" w:color="000000"/>
              <w:left w:val="outset" w:sz="6" w:space="0" w:color="000000"/>
              <w:bottom w:val="outset" w:sz="6" w:space="0" w:color="000000"/>
              <w:right w:val="outset" w:sz="6" w:space="0" w:color="000000"/>
            </w:tcBorders>
            <w:hideMark/>
          </w:tcPr>
          <w:p w14:paraId="009090D7" w14:textId="77777777" w:rsidR="00DE6767" w:rsidRDefault="00DE6767">
            <w:pPr>
              <w:rPr>
                <w:rFonts w:ascii="Times New Roman" w:hAnsi="Times New Roman"/>
                <w:sz w:val="20"/>
                <w:szCs w:val="20"/>
              </w:rPr>
            </w:pPr>
            <w:r>
              <w:rPr>
                <w:rFonts w:ascii="Times New Roman" w:hAnsi="Times New Roman"/>
                <w:sz w:val="20"/>
                <w:szCs w:val="20"/>
              </w:rPr>
              <w:t>Свекла столовая свежая, сорт первый, урожай 2021г.</w:t>
            </w:r>
          </w:p>
        </w:tc>
        <w:tc>
          <w:tcPr>
            <w:tcW w:w="542" w:type="pct"/>
            <w:tcBorders>
              <w:top w:val="outset" w:sz="6" w:space="0" w:color="000000"/>
              <w:left w:val="outset" w:sz="6" w:space="0" w:color="000000"/>
              <w:bottom w:val="outset" w:sz="6" w:space="0" w:color="000000"/>
              <w:right w:val="single" w:sz="4" w:space="0" w:color="auto"/>
            </w:tcBorders>
            <w:hideMark/>
          </w:tcPr>
          <w:p w14:paraId="45112A46"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3E8F92AD" w14:textId="77777777" w:rsidR="00DE6767" w:rsidRDefault="00DE6767">
            <w:pPr>
              <w:jc w:val="center"/>
              <w:rPr>
                <w:rFonts w:ascii="Times New Roman" w:hAnsi="Times New Roman"/>
                <w:sz w:val="20"/>
                <w:szCs w:val="20"/>
              </w:rPr>
            </w:pPr>
            <w:r>
              <w:rPr>
                <w:rFonts w:ascii="Times New Roman" w:hAnsi="Times New Roman"/>
                <w:sz w:val="20"/>
                <w:szCs w:val="20"/>
              </w:rPr>
              <w:t>18,0</w:t>
            </w:r>
          </w:p>
        </w:tc>
        <w:tc>
          <w:tcPr>
            <w:tcW w:w="2125" w:type="pct"/>
            <w:tcBorders>
              <w:top w:val="single" w:sz="4" w:space="0" w:color="auto"/>
              <w:left w:val="single" w:sz="4" w:space="0" w:color="auto"/>
              <w:bottom w:val="single" w:sz="4" w:space="0" w:color="auto"/>
              <w:right w:val="single" w:sz="4" w:space="0" w:color="auto"/>
            </w:tcBorders>
            <w:hideMark/>
          </w:tcPr>
          <w:p w14:paraId="24FAD496" w14:textId="77777777" w:rsidR="00DE6767" w:rsidRDefault="00DE6767">
            <w:pPr>
              <w:jc w:val="center"/>
              <w:rPr>
                <w:rFonts w:ascii="Times New Roman" w:hAnsi="Times New Roman"/>
                <w:sz w:val="18"/>
                <w:szCs w:val="18"/>
              </w:rPr>
            </w:pPr>
            <w:r>
              <w:rPr>
                <w:rFonts w:ascii="Times New Roman" w:hAnsi="Times New Roman"/>
                <w:sz w:val="18"/>
                <w:szCs w:val="18"/>
              </w:rPr>
              <w:t>ГОСТ 32285-2013, ГОСТ 1722-85, Упаковка - производственная (потребительская тара), Фасовка - не более 20 кг.</w:t>
            </w:r>
          </w:p>
        </w:tc>
      </w:tr>
      <w:tr w:rsidR="00DE6767" w14:paraId="7E5F3CBA"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1471D961" w14:textId="77777777" w:rsidR="00DE6767" w:rsidRDefault="00DE6767">
            <w:pPr>
              <w:jc w:val="center"/>
              <w:rPr>
                <w:rFonts w:ascii="Times New Roman" w:hAnsi="Times New Roman"/>
                <w:sz w:val="20"/>
                <w:szCs w:val="20"/>
              </w:rPr>
            </w:pPr>
            <w:r>
              <w:rPr>
                <w:rFonts w:ascii="Times New Roman" w:hAnsi="Times New Roman"/>
                <w:sz w:val="20"/>
                <w:szCs w:val="20"/>
              </w:rPr>
              <w:t>6.</w:t>
            </w:r>
          </w:p>
        </w:tc>
        <w:tc>
          <w:tcPr>
            <w:tcW w:w="1710" w:type="pct"/>
            <w:tcBorders>
              <w:top w:val="outset" w:sz="6" w:space="0" w:color="000000"/>
              <w:left w:val="outset" w:sz="6" w:space="0" w:color="000000"/>
              <w:bottom w:val="outset" w:sz="6" w:space="0" w:color="000000"/>
              <w:right w:val="outset" w:sz="6" w:space="0" w:color="000000"/>
            </w:tcBorders>
            <w:hideMark/>
          </w:tcPr>
          <w:p w14:paraId="6EAD1994" w14:textId="77777777" w:rsidR="00DE6767" w:rsidRDefault="00DE6767">
            <w:pPr>
              <w:rPr>
                <w:rFonts w:ascii="Times New Roman" w:hAnsi="Times New Roman"/>
                <w:sz w:val="20"/>
                <w:szCs w:val="20"/>
              </w:rPr>
            </w:pPr>
            <w:r>
              <w:rPr>
                <w:rFonts w:ascii="Times New Roman" w:hAnsi="Times New Roman"/>
                <w:sz w:val="20"/>
                <w:szCs w:val="20"/>
              </w:rPr>
              <w:t>Яблоки свежие поздних сортов созревания  сорт первый (зеленые)</w:t>
            </w:r>
          </w:p>
        </w:tc>
        <w:tc>
          <w:tcPr>
            <w:tcW w:w="542" w:type="pct"/>
            <w:tcBorders>
              <w:top w:val="outset" w:sz="6" w:space="0" w:color="000000"/>
              <w:left w:val="outset" w:sz="6" w:space="0" w:color="000000"/>
              <w:bottom w:val="outset" w:sz="6" w:space="0" w:color="000000"/>
              <w:right w:val="single" w:sz="4" w:space="0" w:color="auto"/>
            </w:tcBorders>
            <w:hideMark/>
          </w:tcPr>
          <w:p w14:paraId="01BB3D94"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0735FF28" w14:textId="77777777" w:rsidR="00DE6767" w:rsidRDefault="00DE6767">
            <w:pPr>
              <w:jc w:val="center"/>
              <w:rPr>
                <w:rFonts w:ascii="Times New Roman" w:hAnsi="Times New Roman"/>
                <w:sz w:val="20"/>
                <w:szCs w:val="20"/>
              </w:rPr>
            </w:pPr>
            <w:r>
              <w:rPr>
                <w:rFonts w:ascii="Times New Roman" w:hAnsi="Times New Roman"/>
                <w:sz w:val="20"/>
                <w:szCs w:val="20"/>
              </w:rPr>
              <w:t>4,5</w:t>
            </w:r>
          </w:p>
        </w:tc>
        <w:tc>
          <w:tcPr>
            <w:tcW w:w="2125" w:type="pct"/>
            <w:tcBorders>
              <w:top w:val="single" w:sz="4" w:space="0" w:color="auto"/>
              <w:left w:val="single" w:sz="4" w:space="0" w:color="auto"/>
              <w:bottom w:val="single" w:sz="4" w:space="0" w:color="auto"/>
              <w:right w:val="single" w:sz="4" w:space="0" w:color="auto"/>
            </w:tcBorders>
            <w:hideMark/>
          </w:tcPr>
          <w:p w14:paraId="3D8A5157" w14:textId="77777777" w:rsidR="00DE6767" w:rsidRDefault="00DE6767">
            <w:pPr>
              <w:jc w:val="center"/>
              <w:rPr>
                <w:rFonts w:ascii="Times New Roman" w:hAnsi="Times New Roman"/>
                <w:sz w:val="18"/>
                <w:szCs w:val="18"/>
              </w:rPr>
            </w:pPr>
            <w:r>
              <w:rPr>
                <w:rFonts w:ascii="Times New Roman" w:hAnsi="Times New Roman"/>
                <w:sz w:val="18"/>
                <w:szCs w:val="18"/>
              </w:rPr>
              <w:t>ГОСТ 34314-2017, Фасовка - не боле 20 кг, Упаковка - производственная, Вес, г - средняя масса 1 яблока не менее 150 и не более 250 грамм.</w:t>
            </w:r>
          </w:p>
        </w:tc>
      </w:tr>
      <w:tr w:rsidR="00DE6767" w14:paraId="617F0104"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26A99D17" w14:textId="77777777" w:rsidR="00DE6767" w:rsidRDefault="00DE6767">
            <w:pPr>
              <w:jc w:val="center"/>
              <w:rPr>
                <w:rFonts w:ascii="Times New Roman" w:hAnsi="Times New Roman"/>
                <w:sz w:val="20"/>
                <w:szCs w:val="20"/>
              </w:rPr>
            </w:pPr>
            <w:r>
              <w:rPr>
                <w:rFonts w:ascii="Times New Roman" w:hAnsi="Times New Roman"/>
                <w:sz w:val="20"/>
                <w:szCs w:val="20"/>
              </w:rPr>
              <w:t>7</w:t>
            </w:r>
          </w:p>
        </w:tc>
        <w:tc>
          <w:tcPr>
            <w:tcW w:w="1710" w:type="pct"/>
            <w:tcBorders>
              <w:top w:val="outset" w:sz="6" w:space="0" w:color="000000"/>
              <w:left w:val="outset" w:sz="6" w:space="0" w:color="000000"/>
              <w:bottom w:val="outset" w:sz="6" w:space="0" w:color="000000"/>
              <w:right w:val="outset" w:sz="6" w:space="0" w:color="000000"/>
            </w:tcBorders>
            <w:hideMark/>
          </w:tcPr>
          <w:p w14:paraId="53FC3606" w14:textId="77777777" w:rsidR="00DE6767" w:rsidRDefault="00DE6767">
            <w:pPr>
              <w:rPr>
                <w:rFonts w:ascii="Times New Roman" w:hAnsi="Times New Roman"/>
                <w:sz w:val="20"/>
                <w:szCs w:val="20"/>
              </w:rPr>
            </w:pPr>
            <w:r>
              <w:rPr>
                <w:rFonts w:ascii="Times New Roman" w:hAnsi="Times New Roman"/>
                <w:sz w:val="20"/>
                <w:szCs w:val="20"/>
              </w:rPr>
              <w:t>Лимоны</w:t>
            </w:r>
          </w:p>
        </w:tc>
        <w:tc>
          <w:tcPr>
            <w:tcW w:w="542" w:type="pct"/>
            <w:tcBorders>
              <w:top w:val="outset" w:sz="6" w:space="0" w:color="000000"/>
              <w:left w:val="outset" w:sz="6" w:space="0" w:color="000000"/>
              <w:bottom w:val="outset" w:sz="6" w:space="0" w:color="000000"/>
              <w:right w:val="single" w:sz="4" w:space="0" w:color="auto"/>
            </w:tcBorders>
            <w:hideMark/>
          </w:tcPr>
          <w:p w14:paraId="0DB166A4"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69BB489D" w14:textId="77777777" w:rsidR="00DE6767" w:rsidRDefault="00DE6767">
            <w:pPr>
              <w:jc w:val="center"/>
              <w:rPr>
                <w:rFonts w:ascii="Times New Roman" w:hAnsi="Times New Roman"/>
                <w:sz w:val="20"/>
                <w:szCs w:val="20"/>
              </w:rPr>
            </w:pPr>
            <w:r>
              <w:rPr>
                <w:rFonts w:ascii="Times New Roman" w:hAnsi="Times New Roman"/>
                <w:sz w:val="20"/>
                <w:szCs w:val="20"/>
              </w:rPr>
              <w:t>4,0</w:t>
            </w:r>
          </w:p>
        </w:tc>
        <w:tc>
          <w:tcPr>
            <w:tcW w:w="2125" w:type="pct"/>
            <w:tcBorders>
              <w:top w:val="single" w:sz="4" w:space="0" w:color="auto"/>
              <w:left w:val="single" w:sz="4" w:space="0" w:color="auto"/>
              <w:bottom w:val="single" w:sz="4" w:space="0" w:color="auto"/>
              <w:right w:val="single" w:sz="4" w:space="0" w:color="auto"/>
            </w:tcBorders>
            <w:hideMark/>
          </w:tcPr>
          <w:p w14:paraId="50DDA13A" w14:textId="77777777" w:rsidR="00DE6767" w:rsidRDefault="00DE6767">
            <w:pPr>
              <w:jc w:val="center"/>
              <w:rPr>
                <w:rFonts w:ascii="Times New Roman" w:hAnsi="Times New Roman"/>
                <w:sz w:val="18"/>
                <w:szCs w:val="18"/>
              </w:rPr>
            </w:pPr>
            <w:r>
              <w:rPr>
                <w:rFonts w:ascii="Times New Roman" w:hAnsi="Times New Roman"/>
                <w:sz w:val="18"/>
                <w:szCs w:val="18"/>
              </w:rPr>
              <w:t>ГОСТ 4429-82, Фасовка, кг - не более 20, Упаковка - потребительская тара.</w:t>
            </w:r>
          </w:p>
        </w:tc>
      </w:tr>
      <w:tr w:rsidR="00DE6767" w14:paraId="74400FC9"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6056D336" w14:textId="77777777" w:rsidR="00DE6767" w:rsidRDefault="00DE6767">
            <w:pPr>
              <w:jc w:val="center"/>
              <w:rPr>
                <w:rFonts w:ascii="Times New Roman" w:hAnsi="Times New Roman"/>
                <w:sz w:val="20"/>
                <w:szCs w:val="20"/>
              </w:rPr>
            </w:pPr>
            <w:r>
              <w:rPr>
                <w:rFonts w:ascii="Times New Roman" w:hAnsi="Times New Roman"/>
                <w:sz w:val="20"/>
                <w:szCs w:val="20"/>
              </w:rPr>
              <w:t>8</w:t>
            </w:r>
          </w:p>
        </w:tc>
        <w:tc>
          <w:tcPr>
            <w:tcW w:w="1710" w:type="pct"/>
            <w:tcBorders>
              <w:top w:val="outset" w:sz="6" w:space="0" w:color="000000"/>
              <w:left w:val="outset" w:sz="6" w:space="0" w:color="000000"/>
              <w:bottom w:val="outset" w:sz="6" w:space="0" w:color="000000"/>
              <w:right w:val="outset" w:sz="6" w:space="0" w:color="000000"/>
            </w:tcBorders>
            <w:hideMark/>
          </w:tcPr>
          <w:p w14:paraId="7DF1B9DF" w14:textId="77777777" w:rsidR="00DE6767" w:rsidRDefault="00DE6767">
            <w:pPr>
              <w:rPr>
                <w:rFonts w:ascii="Times New Roman" w:hAnsi="Times New Roman"/>
                <w:sz w:val="20"/>
                <w:szCs w:val="20"/>
              </w:rPr>
            </w:pPr>
            <w:r>
              <w:rPr>
                <w:rFonts w:ascii="Times New Roman" w:hAnsi="Times New Roman"/>
                <w:sz w:val="20"/>
                <w:szCs w:val="20"/>
              </w:rPr>
              <w:t>Бананы свежие потребительской степени зрелости</w:t>
            </w:r>
          </w:p>
        </w:tc>
        <w:tc>
          <w:tcPr>
            <w:tcW w:w="542" w:type="pct"/>
            <w:tcBorders>
              <w:top w:val="outset" w:sz="6" w:space="0" w:color="000000"/>
              <w:left w:val="outset" w:sz="6" w:space="0" w:color="000000"/>
              <w:bottom w:val="outset" w:sz="6" w:space="0" w:color="000000"/>
              <w:right w:val="single" w:sz="4" w:space="0" w:color="auto"/>
            </w:tcBorders>
            <w:hideMark/>
          </w:tcPr>
          <w:p w14:paraId="3D74987F"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3D0B1CF9" w14:textId="77777777" w:rsidR="00DE6767" w:rsidRDefault="00DE6767">
            <w:pPr>
              <w:jc w:val="center"/>
              <w:rPr>
                <w:rFonts w:ascii="Times New Roman" w:hAnsi="Times New Roman"/>
                <w:sz w:val="20"/>
                <w:szCs w:val="20"/>
              </w:rPr>
            </w:pPr>
            <w:r>
              <w:rPr>
                <w:rFonts w:ascii="Times New Roman" w:hAnsi="Times New Roman"/>
                <w:sz w:val="20"/>
                <w:szCs w:val="20"/>
              </w:rPr>
              <w:t>4,5</w:t>
            </w:r>
          </w:p>
        </w:tc>
        <w:tc>
          <w:tcPr>
            <w:tcW w:w="2125" w:type="pct"/>
            <w:tcBorders>
              <w:top w:val="single" w:sz="4" w:space="0" w:color="auto"/>
              <w:left w:val="single" w:sz="4" w:space="0" w:color="auto"/>
              <w:bottom w:val="single" w:sz="4" w:space="0" w:color="auto"/>
              <w:right w:val="single" w:sz="4" w:space="0" w:color="auto"/>
            </w:tcBorders>
            <w:hideMark/>
          </w:tcPr>
          <w:p w14:paraId="6E635851" w14:textId="77777777" w:rsidR="00DE6767" w:rsidRDefault="00DE6767">
            <w:pPr>
              <w:jc w:val="center"/>
              <w:rPr>
                <w:rFonts w:ascii="Times New Roman" w:hAnsi="Times New Roman"/>
                <w:sz w:val="18"/>
                <w:szCs w:val="18"/>
              </w:rPr>
            </w:pPr>
            <w:r>
              <w:rPr>
                <w:rFonts w:ascii="Times New Roman" w:hAnsi="Times New Roman"/>
                <w:sz w:val="18"/>
                <w:szCs w:val="18"/>
              </w:rPr>
              <w:t>ГОСТ Р 51603-2000, Фасовка, кг - не более 20, Упаковка - в соответствии с ГОСТ Р 51603-2000.</w:t>
            </w:r>
          </w:p>
        </w:tc>
      </w:tr>
      <w:tr w:rsidR="00DE6767" w14:paraId="1B660CD8"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58AA95AB" w14:textId="77777777" w:rsidR="00DE6767" w:rsidRDefault="00DE6767">
            <w:pPr>
              <w:jc w:val="center"/>
              <w:rPr>
                <w:rFonts w:ascii="Times New Roman" w:hAnsi="Times New Roman"/>
                <w:sz w:val="20"/>
                <w:szCs w:val="20"/>
              </w:rPr>
            </w:pPr>
            <w:r>
              <w:rPr>
                <w:rFonts w:ascii="Times New Roman" w:hAnsi="Times New Roman"/>
                <w:sz w:val="20"/>
                <w:szCs w:val="20"/>
              </w:rPr>
              <w:t>9</w:t>
            </w:r>
          </w:p>
        </w:tc>
        <w:tc>
          <w:tcPr>
            <w:tcW w:w="1710" w:type="pct"/>
            <w:tcBorders>
              <w:top w:val="outset" w:sz="6" w:space="0" w:color="000000"/>
              <w:left w:val="outset" w:sz="6" w:space="0" w:color="000000"/>
              <w:bottom w:val="outset" w:sz="6" w:space="0" w:color="000000"/>
              <w:right w:val="outset" w:sz="6" w:space="0" w:color="000000"/>
            </w:tcBorders>
            <w:hideMark/>
          </w:tcPr>
          <w:p w14:paraId="233CA082" w14:textId="77777777" w:rsidR="00DE6767" w:rsidRDefault="00DE6767">
            <w:pPr>
              <w:rPr>
                <w:rFonts w:ascii="Times New Roman" w:hAnsi="Times New Roman"/>
                <w:sz w:val="20"/>
                <w:szCs w:val="20"/>
              </w:rPr>
            </w:pPr>
            <w:r>
              <w:rPr>
                <w:rFonts w:ascii="Times New Roman" w:hAnsi="Times New Roman"/>
                <w:sz w:val="20"/>
                <w:szCs w:val="20"/>
              </w:rPr>
              <w:t>Апельсины свежие</w:t>
            </w:r>
          </w:p>
        </w:tc>
        <w:tc>
          <w:tcPr>
            <w:tcW w:w="542" w:type="pct"/>
            <w:tcBorders>
              <w:top w:val="outset" w:sz="6" w:space="0" w:color="000000"/>
              <w:left w:val="outset" w:sz="6" w:space="0" w:color="000000"/>
              <w:bottom w:val="outset" w:sz="6" w:space="0" w:color="000000"/>
              <w:right w:val="single" w:sz="4" w:space="0" w:color="auto"/>
            </w:tcBorders>
            <w:hideMark/>
          </w:tcPr>
          <w:p w14:paraId="67E65778"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0AB671EF" w14:textId="77777777" w:rsidR="00DE6767" w:rsidRDefault="00DE6767">
            <w:pPr>
              <w:jc w:val="center"/>
              <w:rPr>
                <w:rFonts w:ascii="Times New Roman" w:hAnsi="Times New Roman"/>
                <w:sz w:val="20"/>
                <w:szCs w:val="20"/>
              </w:rPr>
            </w:pPr>
            <w:r>
              <w:rPr>
                <w:rFonts w:ascii="Times New Roman" w:hAnsi="Times New Roman"/>
                <w:sz w:val="20"/>
                <w:szCs w:val="20"/>
              </w:rPr>
              <w:t>4,5</w:t>
            </w:r>
          </w:p>
        </w:tc>
        <w:tc>
          <w:tcPr>
            <w:tcW w:w="2125" w:type="pct"/>
            <w:tcBorders>
              <w:top w:val="single" w:sz="4" w:space="0" w:color="auto"/>
              <w:left w:val="single" w:sz="4" w:space="0" w:color="auto"/>
              <w:bottom w:val="single" w:sz="4" w:space="0" w:color="auto"/>
              <w:right w:val="single" w:sz="4" w:space="0" w:color="auto"/>
            </w:tcBorders>
            <w:hideMark/>
          </w:tcPr>
          <w:p w14:paraId="143DA16A" w14:textId="77777777" w:rsidR="00DE6767" w:rsidRDefault="00DE6767">
            <w:pPr>
              <w:jc w:val="center"/>
              <w:rPr>
                <w:rFonts w:ascii="Times New Roman" w:hAnsi="Times New Roman"/>
                <w:sz w:val="18"/>
                <w:szCs w:val="18"/>
              </w:rPr>
            </w:pPr>
            <w:r>
              <w:rPr>
                <w:rFonts w:ascii="Times New Roman" w:hAnsi="Times New Roman"/>
                <w:sz w:val="18"/>
                <w:szCs w:val="18"/>
              </w:rPr>
              <w:t>ГОСТ 4427-82, Фасовка, кг - не более 20, Упаковка - потребительская тара.</w:t>
            </w:r>
          </w:p>
        </w:tc>
      </w:tr>
      <w:tr w:rsidR="00DE6767" w14:paraId="650AEA1E"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350769D3" w14:textId="77777777" w:rsidR="00DE6767" w:rsidRDefault="00DE6767">
            <w:pPr>
              <w:jc w:val="center"/>
              <w:rPr>
                <w:rFonts w:ascii="Times New Roman" w:hAnsi="Times New Roman"/>
                <w:sz w:val="20"/>
                <w:szCs w:val="20"/>
              </w:rPr>
            </w:pPr>
            <w:r>
              <w:rPr>
                <w:rFonts w:ascii="Times New Roman" w:hAnsi="Times New Roman"/>
                <w:sz w:val="20"/>
                <w:szCs w:val="20"/>
              </w:rPr>
              <w:t>10</w:t>
            </w:r>
          </w:p>
        </w:tc>
        <w:tc>
          <w:tcPr>
            <w:tcW w:w="1710" w:type="pct"/>
            <w:tcBorders>
              <w:top w:val="outset" w:sz="6" w:space="0" w:color="000000"/>
              <w:left w:val="outset" w:sz="6" w:space="0" w:color="000000"/>
              <w:bottom w:val="outset" w:sz="6" w:space="0" w:color="000000"/>
              <w:right w:val="outset" w:sz="6" w:space="0" w:color="000000"/>
            </w:tcBorders>
            <w:hideMark/>
          </w:tcPr>
          <w:p w14:paraId="787395B2" w14:textId="77777777" w:rsidR="00DE6767" w:rsidRDefault="00DE6767">
            <w:pPr>
              <w:rPr>
                <w:rFonts w:ascii="Times New Roman" w:hAnsi="Times New Roman"/>
                <w:sz w:val="20"/>
                <w:szCs w:val="20"/>
              </w:rPr>
            </w:pPr>
            <w:r>
              <w:rPr>
                <w:rFonts w:ascii="Times New Roman" w:hAnsi="Times New Roman"/>
                <w:sz w:val="20"/>
                <w:szCs w:val="20"/>
              </w:rPr>
              <w:t>Груши</w:t>
            </w:r>
          </w:p>
        </w:tc>
        <w:tc>
          <w:tcPr>
            <w:tcW w:w="542" w:type="pct"/>
            <w:tcBorders>
              <w:top w:val="outset" w:sz="6" w:space="0" w:color="000000"/>
              <w:left w:val="outset" w:sz="6" w:space="0" w:color="000000"/>
              <w:bottom w:val="outset" w:sz="6" w:space="0" w:color="000000"/>
              <w:right w:val="single" w:sz="4" w:space="0" w:color="auto"/>
            </w:tcBorders>
            <w:hideMark/>
          </w:tcPr>
          <w:p w14:paraId="0542C9E6"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6E483652" w14:textId="77777777" w:rsidR="00DE6767" w:rsidRDefault="00DE6767">
            <w:pPr>
              <w:jc w:val="center"/>
              <w:rPr>
                <w:rFonts w:ascii="Times New Roman" w:hAnsi="Times New Roman"/>
                <w:sz w:val="20"/>
                <w:szCs w:val="20"/>
              </w:rPr>
            </w:pPr>
            <w:r>
              <w:rPr>
                <w:rFonts w:ascii="Times New Roman" w:hAnsi="Times New Roman"/>
                <w:sz w:val="20"/>
                <w:szCs w:val="20"/>
              </w:rPr>
              <w:t>4,5</w:t>
            </w:r>
          </w:p>
        </w:tc>
        <w:tc>
          <w:tcPr>
            <w:tcW w:w="2125" w:type="pct"/>
            <w:tcBorders>
              <w:top w:val="single" w:sz="4" w:space="0" w:color="auto"/>
              <w:left w:val="single" w:sz="4" w:space="0" w:color="auto"/>
              <w:bottom w:val="single" w:sz="4" w:space="0" w:color="auto"/>
              <w:right w:val="single" w:sz="4" w:space="0" w:color="auto"/>
            </w:tcBorders>
            <w:hideMark/>
          </w:tcPr>
          <w:p w14:paraId="6358E9B7" w14:textId="77777777" w:rsidR="00DE6767" w:rsidRDefault="00DE6767">
            <w:pPr>
              <w:jc w:val="center"/>
              <w:rPr>
                <w:rFonts w:ascii="Times New Roman" w:hAnsi="Times New Roman"/>
                <w:sz w:val="18"/>
                <w:szCs w:val="18"/>
              </w:rPr>
            </w:pPr>
            <w:r>
              <w:rPr>
                <w:rFonts w:ascii="Times New Roman" w:hAnsi="Times New Roman"/>
                <w:sz w:val="18"/>
                <w:szCs w:val="18"/>
              </w:rPr>
              <w:t>ГОСТ 33499-2015, Фасовка, кг - не более 20, Упаковка - потребительская тара.</w:t>
            </w:r>
          </w:p>
        </w:tc>
      </w:tr>
      <w:tr w:rsidR="00DE6767" w14:paraId="58264927"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6EC47C87" w14:textId="77777777" w:rsidR="00DE6767" w:rsidRDefault="00DE6767">
            <w:pPr>
              <w:jc w:val="center"/>
              <w:rPr>
                <w:rFonts w:ascii="Times New Roman" w:hAnsi="Times New Roman"/>
                <w:sz w:val="20"/>
                <w:szCs w:val="20"/>
              </w:rPr>
            </w:pPr>
            <w:r>
              <w:rPr>
                <w:rFonts w:ascii="Times New Roman" w:hAnsi="Times New Roman"/>
                <w:sz w:val="20"/>
                <w:szCs w:val="20"/>
              </w:rPr>
              <w:t>11</w:t>
            </w:r>
          </w:p>
        </w:tc>
        <w:tc>
          <w:tcPr>
            <w:tcW w:w="1710" w:type="pct"/>
            <w:tcBorders>
              <w:top w:val="outset" w:sz="6" w:space="0" w:color="000000"/>
              <w:left w:val="outset" w:sz="6" w:space="0" w:color="000000"/>
              <w:bottom w:val="outset" w:sz="6" w:space="0" w:color="000000"/>
              <w:right w:val="outset" w:sz="6" w:space="0" w:color="000000"/>
            </w:tcBorders>
            <w:hideMark/>
          </w:tcPr>
          <w:p w14:paraId="02EA3C03" w14:textId="77777777" w:rsidR="00DE6767" w:rsidRDefault="00DE6767">
            <w:pPr>
              <w:rPr>
                <w:rFonts w:ascii="Times New Roman" w:hAnsi="Times New Roman"/>
                <w:sz w:val="20"/>
                <w:szCs w:val="20"/>
              </w:rPr>
            </w:pPr>
            <w:r>
              <w:rPr>
                <w:rFonts w:ascii="Times New Roman" w:hAnsi="Times New Roman"/>
                <w:sz w:val="20"/>
                <w:szCs w:val="20"/>
              </w:rPr>
              <w:t>Яйцо куриное пищевое столовое первой категории</w:t>
            </w:r>
          </w:p>
        </w:tc>
        <w:tc>
          <w:tcPr>
            <w:tcW w:w="542" w:type="pct"/>
            <w:tcBorders>
              <w:top w:val="outset" w:sz="6" w:space="0" w:color="000000"/>
              <w:left w:val="outset" w:sz="6" w:space="0" w:color="000000"/>
              <w:bottom w:val="outset" w:sz="6" w:space="0" w:color="000000"/>
              <w:right w:val="single" w:sz="4" w:space="0" w:color="auto"/>
            </w:tcBorders>
            <w:hideMark/>
          </w:tcPr>
          <w:p w14:paraId="6F0CE108" w14:textId="77777777" w:rsidR="00DE6767" w:rsidRDefault="00DE6767">
            <w:pPr>
              <w:jc w:val="center"/>
              <w:rPr>
                <w:rFonts w:ascii="Times New Roman" w:hAnsi="Times New Roman"/>
                <w:sz w:val="20"/>
                <w:szCs w:val="20"/>
              </w:rPr>
            </w:pPr>
            <w:proofErr w:type="spellStart"/>
            <w:r>
              <w:t>шт</w:t>
            </w:r>
            <w:proofErr w:type="spellEnd"/>
          </w:p>
        </w:tc>
        <w:tc>
          <w:tcPr>
            <w:tcW w:w="416" w:type="pct"/>
            <w:tcBorders>
              <w:top w:val="single" w:sz="4" w:space="0" w:color="auto"/>
              <w:left w:val="single" w:sz="4" w:space="0" w:color="auto"/>
              <w:bottom w:val="single" w:sz="4" w:space="0" w:color="auto"/>
              <w:right w:val="single" w:sz="4" w:space="0" w:color="auto"/>
            </w:tcBorders>
            <w:hideMark/>
          </w:tcPr>
          <w:p w14:paraId="5C21D49C" w14:textId="77777777" w:rsidR="00DE6767" w:rsidRDefault="00DE6767">
            <w:pPr>
              <w:jc w:val="center"/>
              <w:rPr>
                <w:rFonts w:ascii="Times New Roman" w:hAnsi="Times New Roman"/>
                <w:sz w:val="20"/>
                <w:szCs w:val="20"/>
              </w:rPr>
            </w:pPr>
            <w:r>
              <w:rPr>
                <w:rFonts w:ascii="Times New Roman" w:hAnsi="Times New Roman"/>
                <w:sz w:val="20"/>
                <w:szCs w:val="20"/>
              </w:rPr>
              <w:t>90</w:t>
            </w:r>
          </w:p>
        </w:tc>
        <w:tc>
          <w:tcPr>
            <w:tcW w:w="2125" w:type="pct"/>
            <w:tcBorders>
              <w:top w:val="single" w:sz="4" w:space="0" w:color="auto"/>
              <w:left w:val="single" w:sz="4" w:space="0" w:color="auto"/>
              <w:bottom w:val="single" w:sz="4" w:space="0" w:color="auto"/>
              <w:right w:val="single" w:sz="4" w:space="0" w:color="auto"/>
            </w:tcBorders>
            <w:hideMark/>
          </w:tcPr>
          <w:p w14:paraId="18E65A63" w14:textId="77777777" w:rsidR="00DE6767" w:rsidRDefault="00DE6767">
            <w:pPr>
              <w:jc w:val="center"/>
              <w:rPr>
                <w:rFonts w:ascii="Times New Roman" w:hAnsi="Times New Roman"/>
                <w:sz w:val="18"/>
                <w:szCs w:val="18"/>
              </w:rPr>
            </w:pPr>
            <w:r>
              <w:rPr>
                <w:rFonts w:ascii="Times New Roman" w:hAnsi="Times New Roman"/>
                <w:sz w:val="18"/>
                <w:szCs w:val="18"/>
              </w:rPr>
              <w:t>ГОСТ 31654-2012, Упаковка - наличие, Вес, г - не менее 55.</w:t>
            </w:r>
          </w:p>
        </w:tc>
      </w:tr>
      <w:tr w:rsidR="00DE6767" w14:paraId="4165029F"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4FD1380E" w14:textId="77777777" w:rsidR="00DE6767" w:rsidRDefault="00DE6767">
            <w:pPr>
              <w:jc w:val="center"/>
              <w:rPr>
                <w:rFonts w:ascii="Times New Roman" w:hAnsi="Times New Roman"/>
                <w:sz w:val="20"/>
                <w:szCs w:val="20"/>
              </w:rPr>
            </w:pPr>
            <w:r>
              <w:rPr>
                <w:rFonts w:ascii="Times New Roman" w:hAnsi="Times New Roman"/>
                <w:sz w:val="20"/>
                <w:szCs w:val="20"/>
              </w:rPr>
              <w:t>12</w:t>
            </w:r>
          </w:p>
        </w:tc>
        <w:tc>
          <w:tcPr>
            <w:tcW w:w="1710" w:type="pct"/>
            <w:tcBorders>
              <w:top w:val="outset" w:sz="6" w:space="0" w:color="000000"/>
              <w:left w:val="outset" w:sz="6" w:space="0" w:color="000000"/>
              <w:bottom w:val="outset" w:sz="6" w:space="0" w:color="000000"/>
              <w:right w:val="outset" w:sz="6" w:space="0" w:color="000000"/>
            </w:tcBorders>
            <w:hideMark/>
          </w:tcPr>
          <w:p w14:paraId="28605797" w14:textId="77777777" w:rsidR="00DE6767" w:rsidRDefault="00DE6767">
            <w:pPr>
              <w:rPr>
                <w:rFonts w:ascii="Times New Roman" w:hAnsi="Times New Roman"/>
                <w:sz w:val="20"/>
                <w:szCs w:val="20"/>
              </w:rPr>
            </w:pPr>
            <w:r>
              <w:rPr>
                <w:rFonts w:ascii="Times New Roman" w:hAnsi="Times New Roman"/>
                <w:sz w:val="20"/>
                <w:szCs w:val="20"/>
              </w:rPr>
              <w:t>Субпродукты куриные – печень куриная(замороженная)</w:t>
            </w:r>
          </w:p>
        </w:tc>
        <w:tc>
          <w:tcPr>
            <w:tcW w:w="542" w:type="pct"/>
            <w:tcBorders>
              <w:top w:val="outset" w:sz="6" w:space="0" w:color="000000"/>
              <w:left w:val="outset" w:sz="6" w:space="0" w:color="000000"/>
              <w:bottom w:val="outset" w:sz="6" w:space="0" w:color="000000"/>
              <w:right w:val="single" w:sz="4" w:space="0" w:color="auto"/>
            </w:tcBorders>
            <w:hideMark/>
          </w:tcPr>
          <w:p w14:paraId="130D01EB"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750F417A" w14:textId="77777777" w:rsidR="00DE6767" w:rsidRDefault="00DE6767">
            <w:pPr>
              <w:jc w:val="center"/>
              <w:rPr>
                <w:rFonts w:ascii="Times New Roman" w:hAnsi="Times New Roman"/>
                <w:sz w:val="20"/>
                <w:szCs w:val="20"/>
              </w:rPr>
            </w:pPr>
            <w:r>
              <w:rPr>
                <w:rFonts w:ascii="Times New Roman" w:hAnsi="Times New Roman"/>
                <w:sz w:val="20"/>
                <w:szCs w:val="20"/>
              </w:rPr>
              <w:t>3,0</w:t>
            </w:r>
          </w:p>
        </w:tc>
        <w:tc>
          <w:tcPr>
            <w:tcW w:w="2125" w:type="pct"/>
            <w:tcBorders>
              <w:top w:val="single" w:sz="4" w:space="0" w:color="auto"/>
              <w:left w:val="single" w:sz="4" w:space="0" w:color="auto"/>
              <w:bottom w:val="single" w:sz="4" w:space="0" w:color="auto"/>
              <w:right w:val="single" w:sz="4" w:space="0" w:color="auto"/>
            </w:tcBorders>
            <w:hideMark/>
          </w:tcPr>
          <w:p w14:paraId="654FCC7F" w14:textId="77777777" w:rsidR="00DE6767" w:rsidRDefault="00DE6767">
            <w:pPr>
              <w:jc w:val="center"/>
              <w:rPr>
                <w:rFonts w:ascii="Times New Roman" w:hAnsi="Times New Roman"/>
                <w:sz w:val="18"/>
                <w:szCs w:val="18"/>
              </w:rPr>
            </w:pPr>
            <w:r>
              <w:rPr>
                <w:rFonts w:ascii="Times New Roman" w:hAnsi="Times New Roman"/>
                <w:sz w:val="18"/>
                <w:szCs w:val="18"/>
              </w:rPr>
              <w:t>ГОСТ 31657-2012, Упаковка - потребительская тара в соответствии с ГОСТ 31657-2012.</w:t>
            </w:r>
          </w:p>
        </w:tc>
      </w:tr>
      <w:tr w:rsidR="00DE6767" w14:paraId="16F37F3D"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5B226979" w14:textId="77777777" w:rsidR="00DE6767" w:rsidRDefault="00DE6767">
            <w:pPr>
              <w:jc w:val="center"/>
              <w:rPr>
                <w:rFonts w:ascii="Times New Roman" w:hAnsi="Times New Roman"/>
                <w:sz w:val="20"/>
                <w:szCs w:val="20"/>
              </w:rPr>
            </w:pPr>
            <w:r>
              <w:rPr>
                <w:rFonts w:ascii="Times New Roman" w:hAnsi="Times New Roman"/>
                <w:sz w:val="20"/>
                <w:szCs w:val="20"/>
              </w:rPr>
              <w:t>13.</w:t>
            </w:r>
          </w:p>
        </w:tc>
        <w:tc>
          <w:tcPr>
            <w:tcW w:w="1710" w:type="pct"/>
            <w:tcBorders>
              <w:top w:val="outset" w:sz="6" w:space="0" w:color="000000"/>
              <w:left w:val="outset" w:sz="6" w:space="0" w:color="000000"/>
              <w:bottom w:val="outset" w:sz="6" w:space="0" w:color="000000"/>
              <w:right w:val="outset" w:sz="6" w:space="0" w:color="000000"/>
            </w:tcBorders>
            <w:hideMark/>
          </w:tcPr>
          <w:p w14:paraId="52352D62" w14:textId="77777777" w:rsidR="00DE6767" w:rsidRDefault="00DE6767">
            <w:pPr>
              <w:rPr>
                <w:rFonts w:ascii="Times New Roman" w:hAnsi="Times New Roman"/>
                <w:sz w:val="20"/>
                <w:szCs w:val="20"/>
              </w:rPr>
            </w:pPr>
            <w:r>
              <w:rPr>
                <w:rFonts w:ascii="Times New Roman" w:hAnsi="Times New Roman"/>
                <w:sz w:val="20"/>
                <w:szCs w:val="20"/>
              </w:rPr>
              <w:t xml:space="preserve">Тушки цыплят-бройлеров, охлажденные первый сорт  </w:t>
            </w:r>
          </w:p>
        </w:tc>
        <w:tc>
          <w:tcPr>
            <w:tcW w:w="542" w:type="pct"/>
            <w:tcBorders>
              <w:top w:val="outset" w:sz="6" w:space="0" w:color="000000"/>
              <w:left w:val="outset" w:sz="6" w:space="0" w:color="000000"/>
              <w:bottom w:val="outset" w:sz="6" w:space="0" w:color="000000"/>
              <w:right w:val="single" w:sz="4" w:space="0" w:color="auto"/>
            </w:tcBorders>
            <w:hideMark/>
          </w:tcPr>
          <w:p w14:paraId="5D1AEE0E"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6D2B66AD" w14:textId="77777777" w:rsidR="00DE6767" w:rsidRDefault="00DE6767">
            <w:pPr>
              <w:jc w:val="center"/>
              <w:rPr>
                <w:rFonts w:ascii="Times New Roman" w:hAnsi="Times New Roman"/>
                <w:sz w:val="20"/>
                <w:szCs w:val="20"/>
              </w:rPr>
            </w:pPr>
            <w:r>
              <w:rPr>
                <w:rFonts w:ascii="Times New Roman" w:hAnsi="Times New Roman"/>
                <w:sz w:val="20"/>
                <w:szCs w:val="20"/>
              </w:rPr>
              <w:t>19,4</w:t>
            </w:r>
          </w:p>
        </w:tc>
        <w:tc>
          <w:tcPr>
            <w:tcW w:w="2125" w:type="pct"/>
            <w:tcBorders>
              <w:top w:val="single" w:sz="4" w:space="0" w:color="auto"/>
              <w:left w:val="single" w:sz="4" w:space="0" w:color="auto"/>
              <w:bottom w:val="single" w:sz="4" w:space="0" w:color="auto"/>
              <w:right w:val="single" w:sz="4" w:space="0" w:color="auto"/>
            </w:tcBorders>
            <w:hideMark/>
          </w:tcPr>
          <w:p w14:paraId="350EE1A6" w14:textId="77777777" w:rsidR="00DE6767" w:rsidRDefault="00DE6767">
            <w:pPr>
              <w:jc w:val="center"/>
              <w:rPr>
                <w:rFonts w:ascii="Times New Roman" w:hAnsi="Times New Roman"/>
                <w:sz w:val="18"/>
                <w:szCs w:val="18"/>
              </w:rPr>
            </w:pPr>
            <w:r>
              <w:rPr>
                <w:rFonts w:ascii="Times New Roman" w:hAnsi="Times New Roman"/>
                <w:sz w:val="18"/>
                <w:szCs w:val="18"/>
              </w:rPr>
              <w:t>ГОСТ 31962-2013, Упаковка - потребительская тара в соответствии с ГОСТ 31962-2013.</w:t>
            </w:r>
          </w:p>
        </w:tc>
      </w:tr>
      <w:tr w:rsidR="00DE6767" w14:paraId="0961CB8B"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16650A26" w14:textId="77777777" w:rsidR="00DE6767" w:rsidRDefault="00DE6767">
            <w:pPr>
              <w:jc w:val="center"/>
              <w:rPr>
                <w:rFonts w:ascii="Times New Roman" w:hAnsi="Times New Roman"/>
                <w:sz w:val="20"/>
                <w:szCs w:val="20"/>
              </w:rPr>
            </w:pPr>
            <w:r>
              <w:rPr>
                <w:rFonts w:ascii="Times New Roman" w:hAnsi="Times New Roman"/>
                <w:sz w:val="20"/>
                <w:szCs w:val="20"/>
              </w:rPr>
              <w:lastRenderedPageBreak/>
              <w:t>14.</w:t>
            </w:r>
          </w:p>
        </w:tc>
        <w:tc>
          <w:tcPr>
            <w:tcW w:w="1710" w:type="pct"/>
            <w:tcBorders>
              <w:top w:val="outset" w:sz="6" w:space="0" w:color="000000"/>
              <w:left w:val="outset" w:sz="6" w:space="0" w:color="000000"/>
              <w:bottom w:val="outset" w:sz="6" w:space="0" w:color="000000"/>
              <w:right w:val="outset" w:sz="6" w:space="0" w:color="000000"/>
            </w:tcBorders>
            <w:hideMark/>
          </w:tcPr>
          <w:p w14:paraId="3D43161E" w14:textId="77777777" w:rsidR="00DE6767" w:rsidRDefault="00DE6767">
            <w:pPr>
              <w:rPr>
                <w:rFonts w:ascii="Times New Roman" w:hAnsi="Times New Roman"/>
                <w:sz w:val="20"/>
                <w:szCs w:val="20"/>
              </w:rPr>
            </w:pPr>
            <w:r>
              <w:rPr>
                <w:rFonts w:ascii="Times New Roman" w:hAnsi="Times New Roman"/>
                <w:sz w:val="20"/>
                <w:szCs w:val="20"/>
              </w:rPr>
              <w:t>Соль поваренная пищевая первого сорта</w:t>
            </w:r>
          </w:p>
        </w:tc>
        <w:tc>
          <w:tcPr>
            <w:tcW w:w="542" w:type="pct"/>
            <w:tcBorders>
              <w:top w:val="outset" w:sz="6" w:space="0" w:color="000000"/>
              <w:left w:val="outset" w:sz="6" w:space="0" w:color="000000"/>
              <w:bottom w:val="outset" w:sz="6" w:space="0" w:color="000000"/>
              <w:right w:val="single" w:sz="4" w:space="0" w:color="auto"/>
            </w:tcBorders>
            <w:hideMark/>
          </w:tcPr>
          <w:p w14:paraId="51B44D39"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0D0352C3" w14:textId="77777777" w:rsidR="00DE6767" w:rsidRDefault="00DE6767">
            <w:pPr>
              <w:jc w:val="center"/>
              <w:rPr>
                <w:rFonts w:ascii="Times New Roman" w:hAnsi="Times New Roman"/>
                <w:sz w:val="20"/>
                <w:szCs w:val="20"/>
              </w:rPr>
            </w:pPr>
            <w:r>
              <w:rPr>
                <w:rFonts w:ascii="Times New Roman" w:hAnsi="Times New Roman"/>
                <w:sz w:val="20"/>
                <w:szCs w:val="20"/>
              </w:rPr>
              <w:t>3,0</w:t>
            </w:r>
          </w:p>
        </w:tc>
        <w:tc>
          <w:tcPr>
            <w:tcW w:w="2125" w:type="pct"/>
            <w:tcBorders>
              <w:top w:val="single" w:sz="4" w:space="0" w:color="auto"/>
              <w:left w:val="single" w:sz="4" w:space="0" w:color="auto"/>
              <w:bottom w:val="single" w:sz="4" w:space="0" w:color="auto"/>
              <w:right w:val="single" w:sz="4" w:space="0" w:color="auto"/>
            </w:tcBorders>
            <w:hideMark/>
          </w:tcPr>
          <w:p w14:paraId="538AA827" w14:textId="77777777" w:rsidR="00DE6767" w:rsidRDefault="00DE6767">
            <w:pPr>
              <w:jc w:val="center"/>
              <w:rPr>
                <w:rFonts w:ascii="Times New Roman" w:hAnsi="Times New Roman"/>
                <w:sz w:val="18"/>
                <w:szCs w:val="18"/>
              </w:rPr>
            </w:pPr>
            <w:r>
              <w:rPr>
                <w:rFonts w:ascii="Times New Roman" w:hAnsi="Times New Roman"/>
                <w:sz w:val="18"/>
                <w:szCs w:val="18"/>
              </w:rPr>
              <w:t>ГОСТ Р 51574-2018, Фасовка. - не более 1 кг, Упаковка - производственная (потребительская тара).</w:t>
            </w:r>
          </w:p>
        </w:tc>
      </w:tr>
      <w:tr w:rsidR="00DE6767" w14:paraId="160E4A5E"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07CA5224" w14:textId="77777777" w:rsidR="00DE6767" w:rsidRDefault="00DE6767">
            <w:pPr>
              <w:jc w:val="center"/>
              <w:rPr>
                <w:rFonts w:ascii="Times New Roman" w:hAnsi="Times New Roman"/>
                <w:sz w:val="20"/>
                <w:szCs w:val="20"/>
              </w:rPr>
            </w:pPr>
            <w:r>
              <w:rPr>
                <w:rFonts w:ascii="Times New Roman" w:hAnsi="Times New Roman"/>
                <w:sz w:val="20"/>
                <w:szCs w:val="20"/>
              </w:rPr>
              <w:t>15</w:t>
            </w:r>
          </w:p>
        </w:tc>
        <w:tc>
          <w:tcPr>
            <w:tcW w:w="1710" w:type="pct"/>
            <w:tcBorders>
              <w:top w:val="outset" w:sz="6" w:space="0" w:color="000000"/>
              <w:left w:val="outset" w:sz="6" w:space="0" w:color="000000"/>
              <w:bottom w:val="outset" w:sz="6" w:space="0" w:color="000000"/>
              <w:right w:val="outset" w:sz="6" w:space="0" w:color="000000"/>
            </w:tcBorders>
            <w:hideMark/>
          </w:tcPr>
          <w:p w14:paraId="77BDDCDB" w14:textId="77777777" w:rsidR="00DE6767" w:rsidRDefault="00DE6767">
            <w:pPr>
              <w:rPr>
                <w:rFonts w:ascii="Times New Roman" w:hAnsi="Times New Roman"/>
                <w:sz w:val="20"/>
                <w:szCs w:val="20"/>
              </w:rPr>
            </w:pPr>
            <w:r>
              <w:rPr>
                <w:rFonts w:ascii="Times New Roman" w:hAnsi="Times New Roman"/>
                <w:sz w:val="20"/>
                <w:szCs w:val="20"/>
              </w:rPr>
              <w:t xml:space="preserve">Грудка куриная цыплят – бройлеров, первый сорт, охлажденная </w:t>
            </w:r>
          </w:p>
        </w:tc>
        <w:tc>
          <w:tcPr>
            <w:tcW w:w="542" w:type="pct"/>
            <w:tcBorders>
              <w:top w:val="outset" w:sz="6" w:space="0" w:color="000000"/>
              <w:left w:val="outset" w:sz="6" w:space="0" w:color="000000"/>
              <w:bottom w:val="outset" w:sz="6" w:space="0" w:color="000000"/>
              <w:right w:val="single" w:sz="4" w:space="0" w:color="auto"/>
            </w:tcBorders>
            <w:hideMark/>
          </w:tcPr>
          <w:p w14:paraId="49CEBD16"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1B38D4D4" w14:textId="77777777" w:rsidR="00DE6767" w:rsidRDefault="00DE6767">
            <w:pPr>
              <w:jc w:val="center"/>
              <w:rPr>
                <w:rFonts w:ascii="Times New Roman" w:hAnsi="Times New Roman"/>
                <w:sz w:val="20"/>
                <w:szCs w:val="20"/>
              </w:rPr>
            </w:pPr>
            <w:r>
              <w:rPr>
                <w:rFonts w:ascii="Times New Roman" w:hAnsi="Times New Roman"/>
                <w:sz w:val="20"/>
                <w:szCs w:val="20"/>
              </w:rPr>
              <w:t>22,0</w:t>
            </w:r>
          </w:p>
        </w:tc>
        <w:tc>
          <w:tcPr>
            <w:tcW w:w="2125" w:type="pct"/>
            <w:tcBorders>
              <w:top w:val="single" w:sz="4" w:space="0" w:color="auto"/>
              <w:left w:val="single" w:sz="4" w:space="0" w:color="auto"/>
              <w:bottom w:val="single" w:sz="4" w:space="0" w:color="auto"/>
              <w:right w:val="single" w:sz="4" w:space="0" w:color="auto"/>
            </w:tcBorders>
            <w:hideMark/>
          </w:tcPr>
          <w:p w14:paraId="6E4988B4" w14:textId="77777777" w:rsidR="00DE6767" w:rsidRDefault="00DE6767">
            <w:pPr>
              <w:jc w:val="center"/>
              <w:rPr>
                <w:rFonts w:ascii="Times New Roman" w:hAnsi="Times New Roman"/>
                <w:sz w:val="18"/>
                <w:szCs w:val="18"/>
              </w:rPr>
            </w:pPr>
            <w:r>
              <w:rPr>
                <w:rFonts w:ascii="Times New Roman" w:hAnsi="Times New Roman"/>
                <w:sz w:val="18"/>
                <w:szCs w:val="18"/>
              </w:rPr>
              <w:t>ГОСТ 31962-2013, ТУ производителя. Упаковка - потребительская тара в соответствии с ГОСТ 31962-2013.</w:t>
            </w:r>
          </w:p>
        </w:tc>
      </w:tr>
      <w:tr w:rsidR="00DE6767" w14:paraId="13C3AE9E"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3D47BE0F" w14:textId="77777777" w:rsidR="00DE6767" w:rsidRDefault="00DE6767">
            <w:pPr>
              <w:jc w:val="center"/>
              <w:rPr>
                <w:rFonts w:ascii="Times New Roman" w:hAnsi="Times New Roman"/>
                <w:sz w:val="20"/>
                <w:szCs w:val="20"/>
              </w:rPr>
            </w:pPr>
            <w:r>
              <w:rPr>
                <w:rFonts w:ascii="Times New Roman" w:hAnsi="Times New Roman"/>
                <w:sz w:val="20"/>
                <w:szCs w:val="20"/>
              </w:rPr>
              <w:t>16.</w:t>
            </w:r>
          </w:p>
        </w:tc>
        <w:tc>
          <w:tcPr>
            <w:tcW w:w="1710" w:type="pct"/>
            <w:tcBorders>
              <w:top w:val="outset" w:sz="6" w:space="0" w:color="000000"/>
              <w:left w:val="outset" w:sz="6" w:space="0" w:color="000000"/>
              <w:bottom w:val="outset" w:sz="6" w:space="0" w:color="000000"/>
              <w:right w:val="outset" w:sz="6" w:space="0" w:color="000000"/>
            </w:tcBorders>
            <w:hideMark/>
          </w:tcPr>
          <w:p w14:paraId="04530AFD" w14:textId="77777777" w:rsidR="00DE6767" w:rsidRDefault="00DE6767">
            <w:pPr>
              <w:rPr>
                <w:rFonts w:ascii="Times New Roman" w:hAnsi="Times New Roman"/>
                <w:sz w:val="20"/>
                <w:szCs w:val="20"/>
              </w:rPr>
            </w:pPr>
            <w:r>
              <w:rPr>
                <w:rFonts w:ascii="Times New Roman" w:hAnsi="Times New Roman"/>
                <w:sz w:val="20"/>
                <w:szCs w:val="20"/>
              </w:rPr>
              <w:t>Рыба мороженная обезглавленная, потрошеная первого сорта длина не менее 20см Минтай</w:t>
            </w:r>
          </w:p>
        </w:tc>
        <w:tc>
          <w:tcPr>
            <w:tcW w:w="542" w:type="pct"/>
            <w:tcBorders>
              <w:top w:val="outset" w:sz="6" w:space="0" w:color="000000"/>
              <w:left w:val="outset" w:sz="6" w:space="0" w:color="000000"/>
              <w:bottom w:val="outset" w:sz="6" w:space="0" w:color="000000"/>
              <w:right w:val="single" w:sz="4" w:space="0" w:color="auto"/>
            </w:tcBorders>
            <w:hideMark/>
          </w:tcPr>
          <w:p w14:paraId="00D92E9B"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26DDA79C" w14:textId="77777777" w:rsidR="00DE6767" w:rsidRDefault="00DE6767">
            <w:pPr>
              <w:jc w:val="center"/>
              <w:rPr>
                <w:rFonts w:ascii="Times New Roman" w:hAnsi="Times New Roman"/>
                <w:sz w:val="20"/>
                <w:szCs w:val="20"/>
              </w:rPr>
            </w:pPr>
            <w:r>
              <w:rPr>
                <w:rFonts w:ascii="Times New Roman" w:hAnsi="Times New Roman"/>
                <w:sz w:val="20"/>
                <w:szCs w:val="20"/>
              </w:rPr>
              <w:t>7,0</w:t>
            </w:r>
          </w:p>
        </w:tc>
        <w:tc>
          <w:tcPr>
            <w:tcW w:w="2125" w:type="pct"/>
            <w:tcBorders>
              <w:top w:val="single" w:sz="4" w:space="0" w:color="auto"/>
              <w:left w:val="single" w:sz="4" w:space="0" w:color="auto"/>
              <w:bottom w:val="single" w:sz="4" w:space="0" w:color="auto"/>
              <w:right w:val="single" w:sz="4" w:space="0" w:color="auto"/>
            </w:tcBorders>
            <w:hideMark/>
          </w:tcPr>
          <w:p w14:paraId="2073C119" w14:textId="77777777" w:rsidR="00DE6767" w:rsidRDefault="00DE6767">
            <w:pPr>
              <w:jc w:val="center"/>
              <w:rPr>
                <w:rFonts w:ascii="Times New Roman" w:hAnsi="Times New Roman"/>
                <w:sz w:val="18"/>
                <w:szCs w:val="18"/>
              </w:rPr>
            </w:pPr>
            <w:r>
              <w:rPr>
                <w:rFonts w:ascii="Times New Roman" w:hAnsi="Times New Roman"/>
                <w:sz w:val="18"/>
                <w:szCs w:val="18"/>
              </w:rPr>
              <w:t>ГОСТ 32366-2013, Фасовка - не более 25 кг, Упаковка - производственная (потребительская тара).</w:t>
            </w:r>
          </w:p>
        </w:tc>
      </w:tr>
      <w:tr w:rsidR="00DE6767" w14:paraId="0F4E3523"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550EAD04" w14:textId="77777777" w:rsidR="00DE6767" w:rsidRDefault="00DE6767">
            <w:pPr>
              <w:jc w:val="center"/>
              <w:rPr>
                <w:rFonts w:ascii="Times New Roman" w:hAnsi="Times New Roman"/>
                <w:sz w:val="20"/>
                <w:szCs w:val="20"/>
              </w:rPr>
            </w:pPr>
            <w:r>
              <w:rPr>
                <w:rFonts w:ascii="Times New Roman" w:hAnsi="Times New Roman"/>
                <w:sz w:val="20"/>
                <w:szCs w:val="20"/>
              </w:rPr>
              <w:t>17.</w:t>
            </w:r>
          </w:p>
        </w:tc>
        <w:tc>
          <w:tcPr>
            <w:tcW w:w="1710" w:type="pct"/>
            <w:tcBorders>
              <w:top w:val="outset" w:sz="6" w:space="0" w:color="000000"/>
              <w:left w:val="outset" w:sz="6" w:space="0" w:color="000000"/>
              <w:bottom w:val="outset" w:sz="6" w:space="0" w:color="000000"/>
              <w:right w:val="outset" w:sz="6" w:space="0" w:color="000000"/>
            </w:tcBorders>
            <w:hideMark/>
          </w:tcPr>
          <w:p w14:paraId="2F104AD5" w14:textId="77777777" w:rsidR="00DE6767" w:rsidRDefault="00DE6767">
            <w:pPr>
              <w:rPr>
                <w:rFonts w:ascii="Times New Roman" w:hAnsi="Times New Roman"/>
                <w:sz w:val="20"/>
                <w:szCs w:val="20"/>
              </w:rPr>
            </w:pPr>
            <w:r>
              <w:rPr>
                <w:rFonts w:ascii="Times New Roman" w:hAnsi="Times New Roman"/>
                <w:sz w:val="20"/>
                <w:szCs w:val="20"/>
              </w:rPr>
              <w:t>Масло подсолнечное рафинированное дезодорированное «Первый сорт», производственная упаковка не более 1 литра</w:t>
            </w:r>
          </w:p>
        </w:tc>
        <w:tc>
          <w:tcPr>
            <w:tcW w:w="542" w:type="pct"/>
            <w:tcBorders>
              <w:top w:val="outset" w:sz="6" w:space="0" w:color="000000"/>
              <w:left w:val="outset" w:sz="6" w:space="0" w:color="000000"/>
              <w:bottom w:val="outset" w:sz="6" w:space="0" w:color="000000"/>
              <w:right w:val="single" w:sz="4" w:space="0" w:color="auto"/>
            </w:tcBorders>
            <w:hideMark/>
          </w:tcPr>
          <w:p w14:paraId="1F139D68" w14:textId="77777777" w:rsidR="00DE6767" w:rsidRDefault="00DE6767">
            <w:pPr>
              <w:jc w:val="center"/>
              <w:rPr>
                <w:rFonts w:ascii="Times New Roman" w:hAnsi="Times New Roman"/>
                <w:sz w:val="20"/>
                <w:szCs w:val="20"/>
              </w:rPr>
            </w:pPr>
            <w:r>
              <w:t>литр</w:t>
            </w:r>
          </w:p>
        </w:tc>
        <w:tc>
          <w:tcPr>
            <w:tcW w:w="416" w:type="pct"/>
            <w:tcBorders>
              <w:top w:val="single" w:sz="4" w:space="0" w:color="auto"/>
              <w:left w:val="single" w:sz="4" w:space="0" w:color="auto"/>
              <w:bottom w:val="single" w:sz="4" w:space="0" w:color="auto"/>
              <w:right w:val="single" w:sz="4" w:space="0" w:color="auto"/>
            </w:tcBorders>
            <w:hideMark/>
          </w:tcPr>
          <w:p w14:paraId="4E8A51F5" w14:textId="77777777" w:rsidR="00DE6767" w:rsidRDefault="00DE6767">
            <w:pPr>
              <w:jc w:val="center"/>
              <w:rPr>
                <w:rFonts w:ascii="Times New Roman" w:hAnsi="Times New Roman"/>
                <w:sz w:val="20"/>
                <w:szCs w:val="20"/>
              </w:rPr>
            </w:pPr>
            <w:r>
              <w:rPr>
                <w:rFonts w:ascii="Times New Roman" w:hAnsi="Times New Roman"/>
                <w:sz w:val="20"/>
                <w:szCs w:val="20"/>
              </w:rPr>
              <w:t>3,0</w:t>
            </w:r>
          </w:p>
        </w:tc>
        <w:tc>
          <w:tcPr>
            <w:tcW w:w="2125" w:type="pct"/>
            <w:tcBorders>
              <w:top w:val="single" w:sz="4" w:space="0" w:color="auto"/>
              <w:left w:val="single" w:sz="4" w:space="0" w:color="auto"/>
              <w:bottom w:val="single" w:sz="4" w:space="0" w:color="auto"/>
              <w:right w:val="single" w:sz="4" w:space="0" w:color="auto"/>
            </w:tcBorders>
            <w:hideMark/>
          </w:tcPr>
          <w:p w14:paraId="2B77002B" w14:textId="77777777" w:rsidR="00DE6767" w:rsidRDefault="00DE6767">
            <w:pPr>
              <w:jc w:val="center"/>
              <w:rPr>
                <w:rFonts w:ascii="Times New Roman" w:hAnsi="Times New Roman"/>
                <w:sz w:val="18"/>
                <w:szCs w:val="18"/>
              </w:rPr>
            </w:pPr>
            <w:r>
              <w:rPr>
                <w:rFonts w:ascii="Times New Roman" w:hAnsi="Times New Roman"/>
                <w:sz w:val="18"/>
                <w:szCs w:val="18"/>
              </w:rPr>
              <w:t>ГОСТ 1129-2013, Фасовка - не более 1 литра, Упаковка - производственная.</w:t>
            </w:r>
          </w:p>
        </w:tc>
      </w:tr>
      <w:tr w:rsidR="00DE6767" w14:paraId="3DEE98BE"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46592614" w14:textId="77777777" w:rsidR="00DE6767" w:rsidRDefault="00DE6767">
            <w:pPr>
              <w:jc w:val="center"/>
              <w:rPr>
                <w:rFonts w:ascii="Times New Roman" w:hAnsi="Times New Roman"/>
                <w:sz w:val="20"/>
                <w:szCs w:val="20"/>
              </w:rPr>
            </w:pPr>
            <w:r>
              <w:rPr>
                <w:rFonts w:ascii="Times New Roman" w:hAnsi="Times New Roman"/>
                <w:sz w:val="20"/>
                <w:szCs w:val="20"/>
              </w:rPr>
              <w:t>18</w:t>
            </w:r>
          </w:p>
        </w:tc>
        <w:tc>
          <w:tcPr>
            <w:tcW w:w="1710" w:type="pct"/>
            <w:tcBorders>
              <w:top w:val="outset" w:sz="6" w:space="0" w:color="000000"/>
              <w:left w:val="outset" w:sz="6" w:space="0" w:color="000000"/>
              <w:bottom w:val="outset" w:sz="6" w:space="0" w:color="000000"/>
              <w:right w:val="outset" w:sz="6" w:space="0" w:color="000000"/>
            </w:tcBorders>
            <w:hideMark/>
          </w:tcPr>
          <w:p w14:paraId="6516A71A" w14:textId="77777777" w:rsidR="00DE6767" w:rsidRDefault="00DE6767">
            <w:pPr>
              <w:rPr>
                <w:rFonts w:ascii="Times New Roman" w:hAnsi="Times New Roman"/>
                <w:sz w:val="20"/>
                <w:szCs w:val="20"/>
              </w:rPr>
            </w:pPr>
            <w:r>
              <w:rPr>
                <w:rFonts w:ascii="Times New Roman" w:hAnsi="Times New Roman"/>
                <w:sz w:val="20"/>
                <w:szCs w:val="20"/>
              </w:rPr>
              <w:t>Молоко цельное сгущенное с сахаром</w:t>
            </w:r>
          </w:p>
        </w:tc>
        <w:tc>
          <w:tcPr>
            <w:tcW w:w="542" w:type="pct"/>
            <w:tcBorders>
              <w:top w:val="outset" w:sz="6" w:space="0" w:color="000000"/>
              <w:left w:val="outset" w:sz="6" w:space="0" w:color="000000"/>
              <w:bottom w:val="outset" w:sz="6" w:space="0" w:color="000000"/>
              <w:right w:val="single" w:sz="4" w:space="0" w:color="auto"/>
            </w:tcBorders>
            <w:hideMark/>
          </w:tcPr>
          <w:p w14:paraId="3115887B"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2221B013" w14:textId="77777777" w:rsidR="00DE6767" w:rsidRDefault="00DE6767">
            <w:pPr>
              <w:jc w:val="center"/>
              <w:rPr>
                <w:rFonts w:ascii="Times New Roman" w:hAnsi="Times New Roman"/>
                <w:sz w:val="20"/>
                <w:szCs w:val="20"/>
              </w:rPr>
            </w:pPr>
            <w:r>
              <w:rPr>
                <w:rFonts w:ascii="Times New Roman" w:hAnsi="Times New Roman"/>
                <w:sz w:val="20"/>
                <w:szCs w:val="20"/>
              </w:rPr>
              <w:t>0,76</w:t>
            </w:r>
          </w:p>
        </w:tc>
        <w:tc>
          <w:tcPr>
            <w:tcW w:w="2125" w:type="pct"/>
            <w:tcBorders>
              <w:top w:val="single" w:sz="4" w:space="0" w:color="auto"/>
              <w:left w:val="single" w:sz="4" w:space="0" w:color="auto"/>
              <w:bottom w:val="single" w:sz="4" w:space="0" w:color="auto"/>
              <w:right w:val="single" w:sz="4" w:space="0" w:color="auto"/>
            </w:tcBorders>
            <w:hideMark/>
          </w:tcPr>
          <w:p w14:paraId="016C9722" w14:textId="77777777" w:rsidR="00DE6767" w:rsidRDefault="00DE6767">
            <w:pPr>
              <w:jc w:val="center"/>
              <w:rPr>
                <w:rFonts w:ascii="Times New Roman" w:hAnsi="Times New Roman"/>
                <w:sz w:val="18"/>
                <w:szCs w:val="18"/>
              </w:rPr>
            </w:pPr>
            <w:r>
              <w:rPr>
                <w:rFonts w:ascii="Times New Roman" w:hAnsi="Times New Roman"/>
                <w:sz w:val="18"/>
                <w:szCs w:val="18"/>
              </w:rPr>
              <w:t>ГОСТ 31688-2012, Фасовка - не более 0,38 кг, Упаковка - производственная.</w:t>
            </w:r>
          </w:p>
        </w:tc>
      </w:tr>
      <w:tr w:rsidR="00DE6767" w14:paraId="4EB52D5E"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05667D01" w14:textId="77777777" w:rsidR="00DE6767" w:rsidRDefault="00DE6767">
            <w:pPr>
              <w:jc w:val="center"/>
              <w:rPr>
                <w:rFonts w:ascii="Times New Roman" w:hAnsi="Times New Roman"/>
                <w:sz w:val="20"/>
                <w:szCs w:val="20"/>
              </w:rPr>
            </w:pPr>
            <w:r>
              <w:rPr>
                <w:rFonts w:ascii="Times New Roman" w:hAnsi="Times New Roman"/>
                <w:sz w:val="20"/>
                <w:szCs w:val="20"/>
              </w:rPr>
              <w:t>19.</w:t>
            </w:r>
          </w:p>
        </w:tc>
        <w:tc>
          <w:tcPr>
            <w:tcW w:w="1710" w:type="pct"/>
            <w:tcBorders>
              <w:top w:val="outset" w:sz="6" w:space="0" w:color="000000"/>
              <w:left w:val="outset" w:sz="6" w:space="0" w:color="000000"/>
              <w:bottom w:val="outset" w:sz="6" w:space="0" w:color="000000"/>
              <w:right w:val="outset" w:sz="6" w:space="0" w:color="000000"/>
            </w:tcBorders>
            <w:hideMark/>
          </w:tcPr>
          <w:p w14:paraId="47D65559" w14:textId="77777777" w:rsidR="00DE6767" w:rsidRDefault="00DE6767">
            <w:pPr>
              <w:rPr>
                <w:rFonts w:ascii="Times New Roman" w:hAnsi="Times New Roman"/>
                <w:sz w:val="20"/>
                <w:szCs w:val="20"/>
              </w:rPr>
            </w:pPr>
            <w:r>
              <w:rPr>
                <w:rFonts w:ascii="Times New Roman" w:hAnsi="Times New Roman"/>
                <w:sz w:val="20"/>
                <w:szCs w:val="20"/>
              </w:rPr>
              <w:t>Молоко питьевое жирность 3,2%</w:t>
            </w:r>
          </w:p>
        </w:tc>
        <w:tc>
          <w:tcPr>
            <w:tcW w:w="542" w:type="pct"/>
            <w:tcBorders>
              <w:top w:val="outset" w:sz="6" w:space="0" w:color="000000"/>
              <w:left w:val="outset" w:sz="6" w:space="0" w:color="000000"/>
              <w:bottom w:val="outset" w:sz="6" w:space="0" w:color="000000"/>
              <w:right w:val="single" w:sz="4" w:space="0" w:color="auto"/>
            </w:tcBorders>
            <w:hideMark/>
          </w:tcPr>
          <w:p w14:paraId="049503D6" w14:textId="77777777" w:rsidR="00DE6767" w:rsidRDefault="00DE6767">
            <w:pPr>
              <w:jc w:val="center"/>
              <w:rPr>
                <w:rFonts w:ascii="Times New Roman" w:hAnsi="Times New Roman"/>
                <w:sz w:val="20"/>
                <w:szCs w:val="20"/>
              </w:rPr>
            </w:pPr>
            <w:r>
              <w:t>литр</w:t>
            </w:r>
          </w:p>
        </w:tc>
        <w:tc>
          <w:tcPr>
            <w:tcW w:w="416" w:type="pct"/>
            <w:tcBorders>
              <w:top w:val="single" w:sz="4" w:space="0" w:color="auto"/>
              <w:left w:val="single" w:sz="4" w:space="0" w:color="auto"/>
              <w:bottom w:val="single" w:sz="4" w:space="0" w:color="auto"/>
              <w:right w:val="single" w:sz="4" w:space="0" w:color="auto"/>
            </w:tcBorders>
            <w:hideMark/>
          </w:tcPr>
          <w:p w14:paraId="63C0EDAD" w14:textId="77777777" w:rsidR="00DE6767" w:rsidRDefault="00DE6767">
            <w:pPr>
              <w:jc w:val="center"/>
              <w:rPr>
                <w:rFonts w:ascii="Times New Roman" w:hAnsi="Times New Roman"/>
                <w:sz w:val="20"/>
                <w:szCs w:val="20"/>
              </w:rPr>
            </w:pPr>
            <w:r>
              <w:rPr>
                <w:rFonts w:ascii="Times New Roman" w:hAnsi="Times New Roman"/>
                <w:sz w:val="20"/>
                <w:szCs w:val="20"/>
              </w:rPr>
              <w:t>59,4</w:t>
            </w:r>
          </w:p>
        </w:tc>
        <w:tc>
          <w:tcPr>
            <w:tcW w:w="2125" w:type="pct"/>
            <w:tcBorders>
              <w:top w:val="single" w:sz="4" w:space="0" w:color="auto"/>
              <w:left w:val="single" w:sz="4" w:space="0" w:color="auto"/>
              <w:bottom w:val="single" w:sz="4" w:space="0" w:color="auto"/>
              <w:right w:val="single" w:sz="4" w:space="0" w:color="auto"/>
            </w:tcBorders>
            <w:hideMark/>
          </w:tcPr>
          <w:p w14:paraId="7B6AE3E1" w14:textId="77777777" w:rsidR="00DE6767" w:rsidRDefault="00DE6767">
            <w:pPr>
              <w:jc w:val="center"/>
              <w:rPr>
                <w:rFonts w:ascii="Times New Roman" w:hAnsi="Times New Roman"/>
                <w:sz w:val="18"/>
                <w:szCs w:val="18"/>
              </w:rPr>
            </w:pPr>
            <w:r>
              <w:rPr>
                <w:rFonts w:ascii="Times New Roman" w:hAnsi="Times New Roman"/>
                <w:sz w:val="18"/>
                <w:szCs w:val="18"/>
              </w:rPr>
              <w:t>ГОСТ 31450-2013, Фасовка, л - не более 1 литра, Упаковка - пленка, Сырье изготовления -  нормализованное молоко, Режим  термической обработки - молоко пастеризованное, Массовая доля жира, % - не  менее 3,2.</w:t>
            </w:r>
          </w:p>
        </w:tc>
      </w:tr>
      <w:tr w:rsidR="00DE6767" w14:paraId="78F63EBC"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179A4817" w14:textId="77777777" w:rsidR="00DE6767" w:rsidRDefault="00DE6767">
            <w:pPr>
              <w:jc w:val="center"/>
              <w:rPr>
                <w:rFonts w:ascii="Times New Roman" w:hAnsi="Times New Roman"/>
                <w:sz w:val="20"/>
                <w:szCs w:val="20"/>
              </w:rPr>
            </w:pPr>
            <w:r>
              <w:rPr>
                <w:rFonts w:ascii="Times New Roman" w:hAnsi="Times New Roman"/>
                <w:sz w:val="20"/>
                <w:szCs w:val="20"/>
              </w:rPr>
              <w:t>20.</w:t>
            </w:r>
          </w:p>
        </w:tc>
        <w:tc>
          <w:tcPr>
            <w:tcW w:w="1710" w:type="pct"/>
            <w:tcBorders>
              <w:top w:val="outset" w:sz="6" w:space="0" w:color="000000"/>
              <w:left w:val="outset" w:sz="6" w:space="0" w:color="000000"/>
              <w:bottom w:val="outset" w:sz="6" w:space="0" w:color="000000"/>
              <w:right w:val="outset" w:sz="6" w:space="0" w:color="000000"/>
            </w:tcBorders>
            <w:hideMark/>
          </w:tcPr>
          <w:p w14:paraId="14CC6523" w14:textId="77777777" w:rsidR="00DE6767" w:rsidRDefault="00DE6767">
            <w:pPr>
              <w:rPr>
                <w:rFonts w:ascii="Times New Roman" w:hAnsi="Times New Roman"/>
                <w:sz w:val="20"/>
                <w:szCs w:val="20"/>
              </w:rPr>
            </w:pPr>
            <w:r>
              <w:rPr>
                <w:rFonts w:ascii="Times New Roman" w:hAnsi="Times New Roman"/>
                <w:sz w:val="20"/>
                <w:szCs w:val="20"/>
              </w:rPr>
              <w:t xml:space="preserve">Напиток кисломолочный сладкий обогащенный ацидофильной палочкой </w:t>
            </w:r>
          </w:p>
        </w:tc>
        <w:tc>
          <w:tcPr>
            <w:tcW w:w="542" w:type="pct"/>
            <w:tcBorders>
              <w:top w:val="outset" w:sz="6" w:space="0" w:color="000000"/>
              <w:left w:val="outset" w:sz="6" w:space="0" w:color="000000"/>
              <w:bottom w:val="outset" w:sz="6" w:space="0" w:color="000000"/>
              <w:right w:val="single" w:sz="4" w:space="0" w:color="auto"/>
            </w:tcBorders>
            <w:hideMark/>
          </w:tcPr>
          <w:p w14:paraId="0050ADD6" w14:textId="77777777" w:rsidR="00DE6767" w:rsidRDefault="00DE6767">
            <w:pPr>
              <w:jc w:val="center"/>
              <w:rPr>
                <w:rFonts w:ascii="Times New Roman" w:hAnsi="Times New Roman"/>
                <w:sz w:val="20"/>
                <w:szCs w:val="20"/>
              </w:rPr>
            </w:pPr>
            <w:r>
              <w:t>литр</w:t>
            </w:r>
          </w:p>
        </w:tc>
        <w:tc>
          <w:tcPr>
            <w:tcW w:w="416" w:type="pct"/>
            <w:tcBorders>
              <w:top w:val="single" w:sz="4" w:space="0" w:color="auto"/>
              <w:left w:val="single" w:sz="4" w:space="0" w:color="auto"/>
              <w:bottom w:val="single" w:sz="4" w:space="0" w:color="auto"/>
              <w:right w:val="single" w:sz="4" w:space="0" w:color="auto"/>
            </w:tcBorders>
            <w:hideMark/>
          </w:tcPr>
          <w:p w14:paraId="32298E1C" w14:textId="77777777" w:rsidR="00DE6767" w:rsidRDefault="00DE6767">
            <w:pPr>
              <w:jc w:val="center"/>
              <w:rPr>
                <w:rFonts w:ascii="Times New Roman" w:hAnsi="Times New Roman"/>
                <w:sz w:val="20"/>
                <w:szCs w:val="20"/>
              </w:rPr>
            </w:pPr>
            <w:r>
              <w:rPr>
                <w:rFonts w:ascii="Times New Roman" w:hAnsi="Times New Roman"/>
                <w:sz w:val="20"/>
                <w:szCs w:val="20"/>
              </w:rPr>
              <w:t>2,7</w:t>
            </w:r>
          </w:p>
        </w:tc>
        <w:tc>
          <w:tcPr>
            <w:tcW w:w="2125" w:type="pct"/>
            <w:tcBorders>
              <w:top w:val="single" w:sz="4" w:space="0" w:color="auto"/>
              <w:left w:val="single" w:sz="4" w:space="0" w:color="auto"/>
              <w:bottom w:val="single" w:sz="4" w:space="0" w:color="auto"/>
              <w:right w:val="single" w:sz="4" w:space="0" w:color="auto"/>
            </w:tcBorders>
            <w:hideMark/>
          </w:tcPr>
          <w:p w14:paraId="7F3D97D2" w14:textId="77777777" w:rsidR="00DE6767" w:rsidRDefault="00DE6767">
            <w:pPr>
              <w:jc w:val="center"/>
              <w:rPr>
                <w:rFonts w:ascii="Times New Roman" w:hAnsi="Times New Roman"/>
                <w:sz w:val="18"/>
                <w:szCs w:val="18"/>
              </w:rPr>
            </w:pPr>
            <w:r>
              <w:rPr>
                <w:rFonts w:ascii="Times New Roman" w:hAnsi="Times New Roman"/>
                <w:sz w:val="18"/>
                <w:szCs w:val="18"/>
              </w:rPr>
              <w:t>Упаковка - потребительская тара, ТР ТС 033/2013, Фасовка. - не более 0,5 литра, Напиток кисломолочный сладкий обогащенный ацидофильной палочкой -  соответствие, Массовая доля жира, % - не  менее 2,5.</w:t>
            </w:r>
          </w:p>
        </w:tc>
      </w:tr>
      <w:tr w:rsidR="00DE6767" w14:paraId="522701F2"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19D19E6C" w14:textId="77777777" w:rsidR="00DE6767" w:rsidRDefault="00DE6767">
            <w:pPr>
              <w:jc w:val="center"/>
              <w:rPr>
                <w:rFonts w:ascii="Times New Roman" w:hAnsi="Times New Roman"/>
                <w:sz w:val="20"/>
                <w:szCs w:val="20"/>
              </w:rPr>
            </w:pPr>
            <w:r>
              <w:rPr>
                <w:rFonts w:ascii="Times New Roman" w:hAnsi="Times New Roman"/>
                <w:sz w:val="20"/>
                <w:szCs w:val="20"/>
              </w:rPr>
              <w:t>21.</w:t>
            </w:r>
          </w:p>
        </w:tc>
        <w:tc>
          <w:tcPr>
            <w:tcW w:w="1710" w:type="pct"/>
            <w:tcBorders>
              <w:top w:val="outset" w:sz="6" w:space="0" w:color="000000"/>
              <w:left w:val="outset" w:sz="6" w:space="0" w:color="000000"/>
              <w:bottom w:val="outset" w:sz="6" w:space="0" w:color="000000"/>
              <w:right w:val="outset" w:sz="6" w:space="0" w:color="000000"/>
            </w:tcBorders>
            <w:hideMark/>
          </w:tcPr>
          <w:p w14:paraId="19B74CE9" w14:textId="77777777" w:rsidR="00DE6767" w:rsidRDefault="00DE6767">
            <w:pPr>
              <w:rPr>
                <w:rFonts w:ascii="Times New Roman" w:hAnsi="Times New Roman"/>
                <w:sz w:val="20"/>
                <w:szCs w:val="20"/>
              </w:rPr>
            </w:pPr>
            <w:r>
              <w:rPr>
                <w:rFonts w:ascii="Times New Roman" w:hAnsi="Times New Roman"/>
                <w:sz w:val="20"/>
                <w:szCs w:val="20"/>
              </w:rPr>
              <w:t>Сметана жирность 15%</w:t>
            </w:r>
          </w:p>
        </w:tc>
        <w:tc>
          <w:tcPr>
            <w:tcW w:w="542" w:type="pct"/>
            <w:tcBorders>
              <w:top w:val="outset" w:sz="6" w:space="0" w:color="000000"/>
              <w:left w:val="outset" w:sz="6" w:space="0" w:color="000000"/>
              <w:bottom w:val="outset" w:sz="6" w:space="0" w:color="000000"/>
              <w:right w:val="single" w:sz="4" w:space="0" w:color="auto"/>
            </w:tcBorders>
            <w:hideMark/>
          </w:tcPr>
          <w:p w14:paraId="280E388C"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449C2BA6" w14:textId="77777777" w:rsidR="00DE6767" w:rsidRDefault="00DE6767">
            <w:pPr>
              <w:jc w:val="center"/>
              <w:rPr>
                <w:rFonts w:ascii="Times New Roman" w:hAnsi="Times New Roman"/>
                <w:sz w:val="20"/>
                <w:szCs w:val="20"/>
              </w:rPr>
            </w:pPr>
            <w:r>
              <w:rPr>
                <w:rFonts w:ascii="Times New Roman" w:hAnsi="Times New Roman"/>
                <w:sz w:val="20"/>
                <w:szCs w:val="20"/>
              </w:rPr>
              <w:t>0,9</w:t>
            </w:r>
          </w:p>
        </w:tc>
        <w:tc>
          <w:tcPr>
            <w:tcW w:w="2125" w:type="pct"/>
            <w:tcBorders>
              <w:top w:val="single" w:sz="4" w:space="0" w:color="auto"/>
              <w:left w:val="single" w:sz="4" w:space="0" w:color="auto"/>
              <w:bottom w:val="single" w:sz="4" w:space="0" w:color="auto"/>
              <w:right w:val="single" w:sz="4" w:space="0" w:color="auto"/>
            </w:tcBorders>
            <w:hideMark/>
          </w:tcPr>
          <w:p w14:paraId="36436283" w14:textId="77777777" w:rsidR="00DE6767" w:rsidRDefault="00DE6767">
            <w:pPr>
              <w:jc w:val="center"/>
              <w:rPr>
                <w:rFonts w:ascii="Times New Roman" w:hAnsi="Times New Roman"/>
                <w:sz w:val="18"/>
                <w:szCs w:val="18"/>
              </w:rPr>
            </w:pPr>
            <w:r>
              <w:rPr>
                <w:rFonts w:ascii="Times New Roman" w:hAnsi="Times New Roman"/>
                <w:sz w:val="18"/>
                <w:szCs w:val="18"/>
              </w:rPr>
              <w:t>ГОСТ 31452-2012, Фасовка, кг - не более 0,18 кг, Упаковка - потребительская тара, Массовая доля жира, % - не  менее 15,</w:t>
            </w:r>
          </w:p>
        </w:tc>
      </w:tr>
      <w:tr w:rsidR="00DE6767" w14:paraId="3C2337B3"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3D829042" w14:textId="77777777" w:rsidR="00DE6767" w:rsidRDefault="00DE6767">
            <w:pPr>
              <w:jc w:val="center"/>
              <w:rPr>
                <w:rFonts w:ascii="Times New Roman" w:hAnsi="Times New Roman"/>
                <w:sz w:val="20"/>
                <w:szCs w:val="20"/>
              </w:rPr>
            </w:pPr>
            <w:r>
              <w:rPr>
                <w:rFonts w:ascii="Times New Roman" w:hAnsi="Times New Roman"/>
                <w:sz w:val="20"/>
                <w:szCs w:val="20"/>
              </w:rPr>
              <w:t>22.</w:t>
            </w:r>
          </w:p>
        </w:tc>
        <w:tc>
          <w:tcPr>
            <w:tcW w:w="1710" w:type="pct"/>
            <w:tcBorders>
              <w:top w:val="outset" w:sz="6" w:space="0" w:color="000000"/>
              <w:left w:val="outset" w:sz="6" w:space="0" w:color="000000"/>
              <w:bottom w:val="outset" w:sz="6" w:space="0" w:color="000000"/>
              <w:right w:val="outset" w:sz="6" w:space="0" w:color="000000"/>
            </w:tcBorders>
            <w:hideMark/>
          </w:tcPr>
          <w:p w14:paraId="54E50AAB" w14:textId="77777777" w:rsidR="00DE6767" w:rsidRDefault="00DE6767">
            <w:pPr>
              <w:rPr>
                <w:rFonts w:ascii="Times New Roman" w:hAnsi="Times New Roman"/>
                <w:sz w:val="20"/>
                <w:szCs w:val="20"/>
              </w:rPr>
            </w:pPr>
            <w:r>
              <w:rPr>
                <w:rFonts w:ascii="Times New Roman" w:hAnsi="Times New Roman"/>
                <w:sz w:val="20"/>
                <w:szCs w:val="20"/>
              </w:rPr>
              <w:t>Творог (мелкая фасовка)</w:t>
            </w:r>
          </w:p>
        </w:tc>
        <w:tc>
          <w:tcPr>
            <w:tcW w:w="542" w:type="pct"/>
            <w:tcBorders>
              <w:top w:val="outset" w:sz="6" w:space="0" w:color="000000"/>
              <w:left w:val="outset" w:sz="6" w:space="0" w:color="000000"/>
              <w:bottom w:val="outset" w:sz="6" w:space="0" w:color="000000"/>
              <w:right w:val="single" w:sz="4" w:space="0" w:color="auto"/>
            </w:tcBorders>
            <w:hideMark/>
          </w:tcPr>
          <w:p w14:paraId="71D72207"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65415390" w14:textId="77777777" w:rsidR="00DE6767" w:rsidRDefault="00DE6767">
            <w:pPr>
              <w:jc w:val="center"/>
              <w:rPr>
                <w:rFonts w:ascii="Times New Roman" w:hAnsi="Times New Roman"/>
                <w:sz w:val="20"/>
                <w:szCs w:val="20"/>
              </w:rPr>
            </w:pPr>
            <w:r>
              <w:rPr>
                <w:rFonts w:ascii="Times New Roman" w:hAnsi="Times New Roman"/>
                <w:sz w:val="20"/>
                <w:szCs w:val="20"/>
              </w:rPr>
              <w:t>4,32</w:t>
            </w:r>
          </w:p>
        </w:tc>
        <w:tc>
          <w:tcPr>
            <w:tcW w:w="2125" w:type="pct"/>
            <w:tcBorders>
              <w:top w:val="single" w:sz="4" w:space="0" w:color="auto"/>
              <w:left w:val="single" w:sz="4" w:space="0" w:color="auto"/>
              <w:bottom w:val="single" w:sz="4" w:space="0" w:color="auto"/>
              <w:right w:val="single" w:sz="4" w:space="0" w:color="auto"/>
            </w:tcBorders>
            <w:hideMark/>
          </w:tcPr>
          <w:p w14:paraId="162FA03E" w14:textId="77777777" w:rsidR="00DE6767" w:rsidRDefault="00DE6767">
            <w:pPr>
              <w:jc w:val="center"/>
              <w:rPr>
                <w:rFonts w:ascii="Times New Roman" w:hAnsi="Times New Roman"/>
                <w:sz w:val="18"/>
                <w:szCs w:val="18"/>
              </w:rPr>
            </w:pPr>
            <w:r>
              <w:rPr>
                <w:rFonts w:ascii="Times New Roman" w:hAnsi="Times New Roman"/>
                <w:sz w:val="18"/>
                <w:szCs w:val="18"/>
              </w:rPr>
              <w:t>ГОСТ 31453-2013, Фасовка, кг - не более 5 кг, Упаковка - потребительская тара, Массовая доля жира, % - не  менее 9.</w:t>
            </w:r>
          </w:p>
        </w:tc>
      </w:tr>
      <w:tr w:rsidR="00DE6767" w14:paraId="126E6B4D"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2E1CAB51" w14:textId="77777777" w:rsidR="00DE6767" w:rsidRDefault="00DE6767">
            <w:pPr>
              <w:jc w:val="center"/>
              <w:rPr>
                <w:rFonts w:ascii="Times New Roman" w:hAnsi="Times New Roman"/>
                <w:sz w:val="20"/>
                <w:szCs w:val="20"/>
              </w:rPr>
            </w:pPr>
            <w:r>
              <w:rPr>
                <w:rFonts w:ascii="Times New Roman" w:hAnsi="Times New Roman"/>
                <w:sz w:val="20"/>
                <w:szCs w:val="20"/>
              </w:rPr>
              <w:t>23</w:t>
            </w:r>
          </w:p>
        </w:tc>
        <w:tc>
          <w:tcPr>
            <w:tcW w:w="1710" w:type="pct"/>
            <w:tcBorders>
              <w:top w:val="outset" w:sz="6" w:space="0" w:color="000000"/>
              <w:left w:val="outset" w:sz="6" w:space="0" w:color="000000"/>
              <w:bottom w:val="outset" w:sz="6" w:space="0" w:color="000000"/>
              <w:right w:val="outset" w:sz="6" w:space="0" w:color="000000"/>
            </w:tcBorders>
            <w:hideMark/>
          </w:tcPr>
          <w:p w14:paraId="1CE4FB60" w14:textId="77777777" w:rsidR="00DE6767" w:rsidRDefault="00DE6767">
            <w:pPr>
              <w:rPr>
                <w:rFonts w:ascii="Times New Roman" w:hAnsi="Times New Roman"/>
                <w:sz w:val="20"/>
                <w:szCs w:val="20"/>
              </w:rPr>
            </w:pPr>
            <w:r>
              <w:rPr>
                <w:rFonts w:ascii="Times New Roman" w:hAnsi="Times New Roman"/>
                <w:sz w:val="20"/>
                <w:szCs w:val="20"/>
              </w:rPr>
              <w:t>Сыр полутвердый (крупная фасовка)</w:t>
            </w:r>
          </w:p>
        </w:tc>
        <w:tc>
          <w:tcPr>
            <w:tcW w:w="542" w:type="pct"/>
            <w:tcBorders>
              <w:top w:val="outset" w:sz="6" w:space="0" w:color="000000"/>
              <w:left w:val="outset" w:sz="6" w:space="0" w:color="000000"/>
              <w:bottom w:val="outset" w:sz="6" w:space="0" w:color="000000"/>
              <w:right w:val="single" w:sz="4" w:space="0" w:color="auto"/>
            </w:tcBorders>
            <w:hideMark/>
          </w:tcPr>
          <w:p w14:paraId="178C4727"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7B925C43" w14:textId="77777777" w:rsidR="00DE6767" w:rsidRDefault="00DE6767">
            <w:pPr>
              <w:jc w:val="center"/>
              <w:rPr>
                <w:rFonts w:ascii="Times New Roman" w:hAnsi="Times New Roman"/>
                <w:sz w:val="20"/>
                <w:szCs w:val="20"/>
              </w:rPr>
            </w:pPr>
            <w:r>
              <w:rPr>
                <w:rFonts w:ascii="Times New Roman" w:hAnsi="Times New Roman"/>
                <w:sz w:val="20"/>
                <w:szCs w:val="20"/>
              </w:rPr>
              <w:t>0,9</w:t>
            </w:r>
          </w:p>
        </w:tc>
        <w:tc>
          <w:tcPr>
            <w:tcW w:w="2125" w:type="pct"/>
            <w:tcBorders>
              <w:top w:val="single" w:sz="4" w:space="0" w:color="auto"/>
              <w:left w:val="single" w:sz="4" w:space="0" w:color="auto"/>
              <w:bottom w:val="single" w:sz="4" w:space="0" w:color="auto"/>
              <w:right w:val="single" w:sz="4" w:space="0" w:color="auto"/>
            </w:tcBorders>
            <w:hideMark/>
          </w:tcPr>
          <w:p w14:paraId="38EA5FEA" w14:textId="77777777" w:rsidR="00DE6767" w:rsidRDefault="00DE6767">
            <w:pPr>
              <w:jc w:val="center"/>
              <w:rPr>
                <w:rFonts w:ascii="Times New Roman" w:hAnsi="Times New Roman"/>
                <w:sz w:val="18"/>
                <w:szCs w:val="18"/>
              </w:rPr>
            </w:pPr>
            <w:r>
              <w:rPr>
                <w:rFonts w:ascii="Times New Roman" w:hAnsi="Times New Roman"/>
                <w:sz w:val="18"/>
                <w:szCs w:val="18"/>
              </w:rPr>
              <w:t>ГОСТ 32260-2013 , Фасовка, кг - не более 10, Упаковка - в соответствии с ГОСТ 32260-2013, Ассортиментное наименование - сыр Российский , Сортность - высший сорт.</w:t>
            </w:r>
          </w:p>
        </w:tc>
      </w:tr>
      <w:tr w:rsidR="00DE6767" w14:paraId="56D78D2F"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311733E7" w14:textId="77777777" w:rsidR="00DE6767" w:rsidRDefault="00DE6767">
            <w:pPr>
              <w:jc w:val="center"/>
              <w:rPr>
                <w:rFonts w:ascii="Times New Roman" w:hAnsi="Times New Roman"/>
                <w:sz w:val="20"/>
                <w:szCs w:val="20"/>
              </w:rPr>
            </w:pPr>
            <w:r>
              <w:rPr>
                <w:rFonts w:ascii="Times New Roman" w:hAnsi="Times New Roman"/>
                <w:sz w:val="20"/>
                <w:szCs w:val="20"/>
              </w:rPr>
              <w:t>24</w:t>
            </w:r>
          </w:p>
        </w:tc>
        <w:tc>
          <w:tcPr>
            <w:tcW w:w="1710" w:type="pct"/>
            <w:tcBorders>
              <w:top w:val="outset" w:sz="6" w:space="0" w:color="000000"/>
              <w:left w:val="outset" w:sz="6" w:space="0" w:color="000000"/>
              <w:bottom w:val="outset" w:sz="6" w:space="0" w:color="000000"/>
              <w:right w:val="outset" w:sz="6" w:space="0" w:color="000000"/>
            </w:tcBorders>
            <w:hideMark/>
          </w:tcPr>
          <w:p w14:paraId="622EF0F8" w14:textId="77777777" w:rsidR="00DE6767" w:rsidRDefault="00DE6767">
            <w:pPr>
              <w:rPr>
                <w:rFonts w:ascii="Times New Roman" w:hAnsi="Times New Roman"/>
                <w:sz w:val="20"/>
                <w:szCs w:val="20"/>
              </w:rPr>
            </w:pPr>
            <w:r>
              <w:rPr>
                <w:rFonts w:ascii="Times New Roman" w:hAnsi="Times New Roman"/>
                <w:sz w:val="20"/>
                <w:szCs w:val="20"/>
              </w:rPr>
              <w:t xml:space="preserve">Масло сливочное </w:t>
            </w:r>
          </w:p>
        </w:tc>
        <w:tc>
          <w:tcPr>
            <w:tcW w:w="542" w:type="pct"/>
            <w:tcBorders>
              <w:top w:val="outset" w:sz="6" w:space="0" w:color="000000"/>
              <w:left w:val="outset" w:sz="6" w:space="0" w:color="000000"/>
              <w:bottom w:val="outset" w:sz="6" w:space="0" w:color="000000"/>
              <w:right w:val="single" w:sz="4" w:space="0" w:color="auto"/>
            </w:tcBorders>
            <w:hideMark/>
          </w:tcPr>
          <w:p w14:paraId="3DDF41F2"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38F1B150" w14:textId="77777777" w:rsidR="00DE6767" w:rsidRDefault="00DE6767">
            <w:pPr>
              <w:jc w:val="center"/>
              <w:rPr>
                <w:rFonts w:ascii="Times New Roman" w:hAnsi="Times New Roman"/>
                <w:sz w:val="20"/>
                <w:szCs w:val="20"/>
              </w:rPr>
            </w:pPr>
            <w:r>
              <w:rPr>
                <w:rFonts w:ascii="Times New Roman" w:hAnsi="Times New Roman"/>
                <w:sz w:val="20"/>
                <w:szCs w:val="20"/>
              </w:rPr>
              <w:t>5,04</w:t>
            </w:r>
          </w:p>
        </w:tc>
        <w:tc>
          <w:tcPr>
            <w:tcW w:w="2125" w:type="pct"/>
            <w:tcBorders>
              <w:top w:val="single" w:sz="4" w:space="0" w:color="auto"/>
              <w:left w:val="single" w:sz="4" w:space="0" w:color="auto"/>
              <w:bottom w:val="single" w:sz="4" w:space="0" w:color="auto"/>
              <w:right w:val="single" w:sz="4" w:space="0" w:color="auto"/>
            </w:tcBorders>
            <w:hideMark/>
          </w:tcPr>
          <w:p w14:paraId="2B2C2015" w14:textId="77777777" w:rsidR="00DE6767" w:rsidRDefault="00DE6767">
            <w:pPr>
              <w:jc w:val="center"/>
              <w:rPr>
                <w:rFonts w:ascii="Times New Roman" w:hAnsi="Times New Roman"/>
                <w:sz w:val="18"/>
                <w:szCs w:val="18"/>
              </w:rPr>
            </w:pPr>
            <w:r>
              <w:rPr>
                <w:rFonts w:ascii="Times New Roman" w:hAnsi="Times New Roman"/>
                <w:sz w:val="18"/>
                <w:szCs w:val="18"/>
              </w:rPr>
              <w:t>Ассортиментное наименование - масло сладко-сливочное несоленое Крестьянское, Массовая доля жира, % - не менее 72,5, ГОСТ 32261-2013, Фасовка, кг - не более 0,2, Упаковка - в соответствии с ГОСТ 32261-2013, Сортность - высший сорт.</w:t>
            </w:r>
          </w:p>
        </w:tc>
      </w:tr>
      <w:tr w:rsidR="00DE6767" w14:paraId="0203F548"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26502FD3" w14:textId="77777777" w:rsidR="00DE6767" w:rsidRDefault="00DE6767">
            <w:pPr>
              <w:jc w:val="center"/>
              <w:rPr>
                <w:rFonts w:ascii="Times New Roman" w:hAnsi="Times New Roman"/>
                <w:sz w:val="20"/>
                <w:szCs w:val="20"/>
              </w:rPr>
            </w:pPr>
            <w:r>
              <w:rPr>
                <w:rFonts w:ascii="Times New Roman" w:hAnsi="Times New Roman"/>
                <w:sz w:val="20"/>
                <w:szCs w:val="20"/>
              </w:rPr>
              <w:t>25</w:t>
            </w:r>
          </w:p>
        </w:tc>
        <w:tc>
          <w:tcPr>
            <w:tcW w:w="1710" w:type="pct"/>
            <w:tcBorders>
              <w:top w:val="outset" w:sz="6" w:space="0" w:color="000000"/>
              <w:left w:val="outset" w:sz="6" w:space="0" w:color="000000"/>
              <w:bottom w:val="outset" w:sz="6" w:space="0" w:color="000000"/>
              <w:right w:val="outset" w:sz="6" w:space="0" w:color="000000"/>
            </w:tcBorders>
            <w:hideMark/>
          </w:tcPr>
          <w:p w14:paraId="6D476CC5" w14:textId="77777777" w:rsidR="00DE6767" w:rsidRDefault="00DE6767">
            <w:pPr>
              <w:rPr>
                <w:rFonts w:ascii="Times New Roman" w:hAnsi="Times New Roman"/>
                <w:sz w:val="20"/>
                <w:szCs w:val="20"/>
              </w:rPr>
            </w:pPr>
            <w:r>
              <w:rPr>
                <w:rFonts w:ascii="Times New Roman" w:hAnsi="Times New Roman"/>
                <w:sz w:val="20"/>
                <w:szCs w:val="20"/>
              </w:rPr>
              <w:t>Хлопья овсяные</w:t>
            </w:r>
          </w:p>
        </w:tc>
        <w:tc>
          <w:tcPr>
            <w:tcW w:w="542" w:type="pct"/>
            <w:tcBorders>
              <w:top w:val="outset" w:sz="6" w:space="0" w:color="000000"/>
              <w:left w:val="outset" w:sz="6" w:space="0" w:color="000000"/>
              <w:bottom w:val="outset" w:sz="6" w:space="0" w:color="000000"/>
              <w:right w:val="single" w:sz="4" w:space="0" w:color="auto"/>
            </w:tcBorders>
            <w:hideMark/>
          </w:tcPr>
          <w:p w14:paraId="6824A777"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613981A1" w14:textId="77777777" w:rsidR="00DE6767" w:rsidRDefault="00DE6767">
            <w:pPr>
              <w:jc w:val="center"/>
              <w:rPr>
                <w:rFonts w:ascii="Times New Roman" w:hAnsi="Times New Roman"/>
                <w:sz w:val="20"/>
                <w:szCs w:val="20"/>
              </w:rPr>
            </w:pPr>
            <w:r>
              <w:rPr>
                <w:rFonts w:ascii="Times New Roman" w:hAnsi="Times New Roman"/>
                <w:sz w:val="20"/>
                <w:szCs w:val="20"/>
              </w:rPr>
              <w:t>2,0</w:t>
            </w:r>
          </w:p>
        </w:tc>
        <w:tc>
          <w:tcPr>
            <w:tcW w:w="2125" w:type="pct"/>
            <w:tcBorders>
              <w:top w:val="single" w:sz="4" w:space="0" w:color="auto"/>
              <w:left w:val="single" w:sz="4" w:space="0" w:color="auto"/>
              <w:bottom w:val="single" w:sz="4" w:space="0" w:color="auto"/>
              <w:right w:val="single" w:sz="4" w:space="0" w:color="auto"/>
            </w:tcBorders>
            <w:hideMark/>
          </w:tcPr>
          <w:p w14:paraId="762EF1ED" w14:textId="77777777" w:rsidR="00DE6767" w:rsidRDefault="00DE6767">
            <w:pPr>
              <w:jc w:val="center"/>
              <w:rPr>
                <w:rFonts w:ascii="Times New Roman" w:hAnsi="Times New Roman"/>
                <w:sz w:val="18"/>
                <w:szCs w:val="18"/>
              </w:rPr>
            </w:pPr>
            <w:r>
              <w:rPr>
                <w:rFonts w:ascii="Times New Roman" w:hAnsi="Times New Roman"/>
                <w:sz w:val="18"/>
                <w:szCs w:val="18"/>
              </w:rPr>
              <w:t>ГОСТ 21149-93, Фасовка. - не более 1 кг, Упаковка - производственная.</w:t>
            </w:r>
          </w:p>
        </w:tc>
      </w:tr>
      <w:tr w:rsidR="00DE6767" w14:paraId="752E505B"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6CE57916" w14:textId="77777777" w:rsidR="00DE6767" w:rsidRDefault="00DE6767">
            <w:pPr>
              <w:jc w:val="center"/>
              <w:rPr>
                <w:rFonts w:ascii="Times New Roman" w:hAnsi="Times New Roman"/>
                <w:sz w:val="20"/>
                <w:szCs w:val="20"/>
              </w:rPr>
            </w:pPr>
            <w:r>
              <w:rPr>
                <w:rFonts w:ascii="Times New Roman" w:hAnsi="Times New Roman"/>
                <w:sz w:val="20"/>
                <w:szCs w:val="20"/>
              </w:rPr>
              <w:lastRenderedPageBreak/>
              <w:t>26</w:t>
            </w:r>
          </w:p>
        </w:tc>
        <w:tc>
          <w:tcPr>
            <w:tcW w:w="1710" w:type="pct"/>
            <w:tcBorders>
              <w:top w:val="outset" w:sz="6" w:space="0" w:color="000000"/>
              <w:left w:val="outset" w:sz="6" w:space="0" w:color="000000"/>
              <w:bottom w:val="outset" w:sz="6" w:space="0" w:color="000000"/>
              <w:right w:val="outset" w:sz="6" w:space="0" w:color="000000"/>
            </w:tcBorders>
            <w:hideMark/>
          </w:tcPr>
          <w:p w14:paraId="3A632819" w14:textId="77777777" w:rsidR="00DE6767" w:rsidRDefault="00DE6767">
            <w:pPr>
              <w:rPr>
                <w:rFonts w:ascii="Times New Roman" w:hAnsi="Times New Roman"/>
                <w:sz w:val="20"/>
                <w:szCs w:val="20"/>
              </w:rPr>
            </w:pPr>
            <w:r>
              <w:rPr>
                <w:rFonts w:ascii="Times New Roman" w:hAnsi="Times New Roman"/>
                <w:sz w:val="20"/>
                <w:szCs w:val="20"/>
              </w:rPr>
              <w:t xml:space="preserve">Горох колотый шлифованный первого сорта </w:t>
            </w:r>
          </w:p>
        </w:tc>
        <w:tc>
          <w:tcPr>
            <w:tcW w:w="542" w:type="pct"/>
            <w:tcBorders>
              <w:top w:val="outset" w:sz="6" w:space="0" w:color="000000"/>
              <w:left w:val="outset" w:sz="6" w:space="0" w:color="000000"/>
              <w:bottom w:val="outset" w:sz="6" w:space="0" w:color="000000"/>
              <w:right w:val="single" w:sz="4" w:space="0" w:color="auto"/>
            </w:tcBorders>
            <w:hideMark/>
          </w:tcPr>
          <w:p w14:paraId="09060F3E"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48836DED" w14:textId="77777777" w:rsidR="00DE6767" w:rsidRDefault="00DE6767">
            <w:pPr>
              <w:jc w:val="center"/>
              <w:rPr>
                <w:rFonts w:ascii="Times New Roman" w:hAnsi="Times New Roman"/>
                <w:sz w:val="20"/>
                <w:szCs w:val="20"/>
              </w:rPr>
            </w:pPr>
            <w:r>
              <w:rPr>
                <w:rFonts w:ascii="Times New Roman" w:hAnsi="Times New Roman"/>
                <w:sz w:val="20"/>
                <w:szCs w:val="20"/>
              </w:rPr>
              <w:t>1,6</w:t>
            </w:r>
          </w:p>
        </w:tc>
        <w:tc>
          <w:tcPr>
            <w:tcW w:w="2125" w:type="pct"/>
            <w:tcBorders>
              <w:top w:val="single" w:sz="4" w:space="0" w:color="auto"/>
              <w:left w:val="single" w:sz="4" w:space="0" w:color="auto"/>
              <w:bottom w:val="single" w:sz="4" w:space="0" w:color="auto"/>
              <w:right w:val="single" w:sz="4" w:space="0" w:color="auto"/>
            </w:tcBorders>
            <w:hideMark/>
          </w:tcPr>
          <w:p w14:paraId="751D03F9" w14:textId="77777777" w:rsidR="00DE6767" w:rsidRDefault="00DE6767">
            <w:pPr>
              <w:jc w:val="center"/>
              <w:rPr>
                <w:rFonts w:ascii="Times New Roman" w:hAnsi="Times New Roman"/>
                <w:sz w:val="18"/>
                <w:szCs w:val="18"/>
              </w:rPr>
            </w:pPr>
            <w:r>
              <w:rPr>
                <w:rFonts w:ascii="Times New Roman" w:hAnsi="Times New Roman"/>
                <w:sz w:val="18"/>
                <w:szCs w:val="18"/>
              </w:rPr>
              <w:t>ГОСТ 6201-68, Фасовка - не более 1 кг, Упаковка - производственная</w:t>
            </w:r>
          </w:p>
        </w:tc>
      </w:tr>
      <w:tr w:rsidR="00DE6767" w14:paraId="58CCDF15"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0CCD984A" w14:textId="77777777" w:rsidR="00DE6767" w:rsidRDefault="00DE6767">
            <w:pPr>
              <w:jc w:val="center"/>
              <w:rPr>
                <w:rFonts w:ascii="Times New Roman" w:hAnsi="Times New Roman"/>
                <w:sz w:val="20"/>
                <w:szCs w:val="20"/>
              </w:rPr>
            </w:pPr>
            <w:r>
              <w:rPr>
                <w:rFonts w:ascii="Times New Roman" w:hAnsi="Times New Roman"/>
                <w:sz w:val="20"/>
                <w:szCs w:val="20"/>
              </w:rPr>
              <w:t>27</w:t>
            </w:r>
          </w:p>
        </w:tc>
        <w:tc>
          <w:tcPr>
            <w:tcW w:w="1710" w:type="pct"/>
            <w:tcBorders>
              <w:top w:val="outset" w:sz="6" w:space="0" w:color="000000"/>
              <w:left w:val="outset" w:sz="6" w:space="0" w:color="000000"/>
              <w:bottom w:val="outset" w:sz="6" w:space="0" w:color="000000"/>
              <w:right w:val="outset" w:sz="6" w:space="0" w:color="000000"/>
            </w:tcBorders>
            <w:hideMark/>
          </w:tcPr>
          <w:p w14:paraId="465811A5" w14:textId="77777777" w:rsidR="00DE6767" w:rsidRDefault="00DE6767">
            <w:pPr>
              <w:rPr>
                <w:rFonts w:ascii="Times New Roman" w:hAnsi="Times New Roman"/>
                <w:sz w:val="20"/>
                <w:szCs w:val="20"/>
              </w:rPr>
            </w:pPr>
            <w:r>
              <w:rPr>
                <w:rFonts w:ascii="Times New Roman" w:hAnsi="Times New Roman"/>
                <w:sz w:val="20"/>
                <w:szCs w:val="20"/>
              </w:rPr>
              <w:t xml:space="preserve">Гречневая крупа-ядрица первого сорта </w:t>
            </w:r>
          </w:p>
        </w:tc>
        <w:tc>
          <w:tcPr>
            <w:tcW w:w="542" w:type="pct"/>
            <w:tcBorders>
              <w:top w:val="outset" w:sz="6" w:space="0" w:color="000000"/>
              <w:left w:val="outset" w:sz="6" w:space="0" w:color="000000"/>
              <w:bottom w:val="outset" w:sz="6" w:space="0" w:color="000000"/>
              <w:right w:val="single" w:sz="4" w:space="0" w:color="auto"/>
            </w:tcBorders>
            <w:hideMark/>
          </w:tcPr>
          <w:p w14:paraId="3BA9BAB6"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796CB4CD" w14:textId="77777777" w:rsidR="00DE6767" w:rsidRDefault="00DE6767">
            <w:pPr>
              <w:jc w:val="center"/>
              <w:rPr>
                <w:rFonts w:ascii="Times New Roman" w:hAnsi="Times New Roman"/>
                <w:sz w:val="20"/>
                <w:szCs w:val="20"/>
              </w:rPr>
            </w:pPr>
            <w:r>
              <w:rPr>
                <w:rFonts w:ascii="Times New Roman" w:hAnsi="Times New Roman"/>
                <w:sz w:val="20"/>
                <w:szCs w:val="20"/>
              </w:rPr>
              <w:t>4,8</w:t>
            </w:r>
          </w:p>
        </w:tc>
        <w:tc>
          <w:tcPr>
            <w:tcW w:w="2125" w:type="pct"/>
            <w:tcBorders>
              <w:top w:val="single" w:sz="4" w:space="0" w:color="auto"/>
              <w:left w:val="single" w:sz="4" w:space="0" w:color="auto"/>
              <w:bottom w:val="single" w:sz="4" w:space="0" w:color="auto"/>
              <w:right w:val="single" w:sz="4" w:space="0" w:color="auto"/>
            </w:tcBorders>
            <w:hideMark/>
          </w:tcPr>
          <w:p w14:paraId="5A6110C3" w14:textId="77777777" w:rsidR="00DE6767" w:rsidRDefault="00DE6767">
            <w:pPr>
              <w:jc w:val="center"/>
              <w:rPr>
                <w:rFonts w:ascii="Times New Roman" w:hAnsi="Times New Roman"/>
                <w:sz w:val="18"/>
                <w:szCs w:val="18"/>
              </w:rPr>
            </w:pPr>
            <w:r>
              <w:rPr>
                <w:rFonts w:ascii="Times New Roman" w:hAnsi="Times New Roman"/>
                <w:sz w:val="18"/>
                <w:szCs w:val="18"/>
              </w:rPr>
              <w:t>ГОСТ Р 55290-2012, Фасовка, кг - не более 1 кг, Упаковка - производственная.</w:t>
            </w:r>
          </w:p>
        </w:tc>
      </w:tr>
      <w:tr w:rsidR="00DE6767" w14:paraId="28849AD4"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46970517" w14:textId="77777777" w:rsidR="00DE6767" w:rsidRDefault="00DE6767">
            <w:pPr>
              <w:jc w:val="center"/>
              <w:rPr>
                <w:rFonts w:ascii="Times New Roman" w:hAnsi="Times New Roman"/>
                <w:sz w:val="20"/>
                <w:szCs w:val="20"/>
              </w:rPr>
            </w:pPr>
            <w:r>
              <w:rPr>
                <w:rFonts w:ascii="Times New Roman" w:hAnsi="Times New Roman"/>
                <w:sz w:val="20"/>
                <w:szCs w:val="20"/>
              </w:rPr>
              <w:t>28</w:t>
            </w:r>
          </w:p>
        </w:tc>
        <w:tc>
          <w:tcPr>
            <w:tcW w:w="1710" w:type="pct"/>
            <w:tcBorders>
              <w:top w:val="outset" w:sz="6" w:space="0" w:color="000000"/>
              <w:left w:val="outset" w:sz="6" w:space="0" w:color="000000"/>
              <w:bottom w:val="outset" w:sz="6" w:space="0" w:color="000000"/>
              <w:right w:val="outset" w:sz="6" w:space="0" w:color="000000"/>
            </w:tcBorders>
            <w:hideMark/>
          </w:tcPr>
          <w:p w14:paraId="2AAB22BE" w14:textId="77777777" w:rsidR="00DE6767" w:rsidRDefault="00DE6767">
            <w:pPr>
              <w:rPr>
                <w:rFonts w:ascii="Times New Roman" w:hAnsi="Times New Roman"/>
                <w:sz w:val="20"/>
                <w:szCs w:val="20"/>
              </w:rPr>
            </w:pPr>
            <w:r>
              <w:rPr>
                <w:rFonts w:ascii="Times New Roman" w:hAnsi="Times New Roman"/>
                <w:sz w:val="20"/>
                <w:szCs w:val="20"/>
              </w:rPr>
              <w:t>Крупа манная марки М</w:t>
            </w:r>
          </w:p>
        </w:tc>
        <w:tc>
          <w:tcPr>
            <w:tcW w:w="542" w:type="pct"/>
            <w:tcBorders>
              <w:top w:val="outset" w:sz="6" w:space="0" w:color="000000"/>
              <w:left w:val="outset" w:sz="6" w:space="0" w:color="000000"/>
              <w:bottom w:val="outset" w:sz="6" w:space="0" w:color="000000"/>
              <w:right w:val="single" w:sz="4" w:space="0" w:color="auto"/>
            </w:tcBorders>
            <w:hideMark/>
          </w:tcPr>
          <w:p w14:paraId="02608F45"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4D64FF0A" w14:textId="77777777" w:rsidR="00DE6767" w:rsidRDefault="00DE6767">
            <w:pPr>
              <w:jc w:val="center"/>
              <w:rPr>
                <w:rFonts w:ascii="Times New Roman" w:hAnsi="Times New Roman"/>
                <w:sz w:val="20"/>
                <w:szCs w:val="20"/>
              </w:rPr>
            </w:pPr>
            <w:r>
              <w:rPr>
                <w:rFonts w:ascii="Times New Roman" w:hAnsi="Times New Roman"/>
                <w:sz w:val="20"/>
                <w:szCs w:val="20"/>
              </w:rPr>
              <w:t>1,4</w:t>
            </w:r>
          </w:p>
        </w:tc>
        <w:tc>
          <w:tcPr>
            <w:tcW w:w="2125" w:type="pct"/>
            <w:tcBorders>
              <w:top w:val="single" w:sz="4" w:space="0" w:color="auto"/>
              <w:left w:val="single" w:sz="4" w:space="0" w:color="auto"/>
              <w:bottom w:val="single" w:sz="4" w:space="0" w:color="auto"/>
              <w:right w:val="single" w:sz="4" w:space="0" w:color="auto"/>
            </w:tcBorders>
            <w:hideMark/>
          </w:tcPr>
          <w:p w14:paraId="36990C96" w14:textId="77777777" w:rsidR="00DE6767" w:rsidRDefault="00DE6767">
            <w:pPr>
              <w:jc w:val="center"/>
              <w:rPr>
                <w:rFonts w:ascii="Times New Roman" w:hAnsi="Times New Roman"/>
                <w:sz w:val="18"/>
                <w:szCs w:val="18"/>
              </w:rPr>
            </w:pPr>
            <w:r>
              <w:rPr>
                <w:rFonts w:ascii="Times New Roman" w:hAnsi="Times New Roman"/>
                <w:sz w:val="18"/>
                <w:szCs w:val="18"/>
              </w:rPr>
              <w:t>ГОСТ 7022-2019, Упаковка - производственная, Фасовка - не более 1 кг.</w:t>
            </w:r>
          </w:p>
        </w:tc>
      </w:tr>
      <w:tr w:rsidR="00DE6767" w14:paraId="0A63E0A8"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023483AC" w14:textId="77777777" w:rsidR="00DE6767" w:rsidRDefault="00DE6767">
            <w:pPr>
              <w:jc w:val="center"/>
              <w:rPr>
                <w:rFonts w:ascii="Times New Roman" w:hAnsi="Times New Roman"/>
                <w:sz w:val="20"/>
                <w:szCs w:val="20"/>
              </w:rPr>
            </w:pPr>
            <w:r>
              <w:rPr>
                <w:rFonts w:ascii="Times New Roman" w:hAnsi="Times New Roman"/>
                <w:sz w:val="20"/>
                <w:szCs w:val="20"/>
              </w:rPr>
              <w:t>30</w:t>
            </w:r>
          </w:p>
        </w:tc>
        <w:tc>
          <w:tcPr>
            <w:tcW w:w="1710" w:type="pct"/>
            <w:tcBorders>
              <w:top w:val="outset" w:sz="6" w:space="0" w:color="000000"/>
              <w:left w:val="outset" w:sz="6" w:space="0" w:color="000000"/>
              <w:bottom w:val="outset" w:sz="6" w:space="0" w:color="000000"/>
              <w:right w:val="outset" w:sz="6" w:space="0" w:color="000000"/>
            </w:tcBorders>
            <w:hideMark/>
          </w:tcPr>
          <w:p w14:paraId="33AC09FE" w14:textId="77777777" w:rsidR="00DE6767" w:rsidRDefault="00DE6767">
            <w:pPr>
              <w:rPr>
                <w:rFonts w:ascii="Times New Roman" w:hAnsi="Times New Roman"/>
                <w:sz w:val="20"/>
                <w:szCs w:val="20"/>
              </w:rPr>
            </w:pPr>
            <w:r>
              <w:rPr>
                <w:rFonts w:ascii="Times New Roman" w:hAnsi="Times New Roman"/>
                <w:sz w:val="20"/>
                <w:szCs w:val="20"/>
              </w:rPr>
              <w:t>Пшено шлифованное первого сорта</w:t>
            </w:r>
          </w:p>
        </w:tc>
        <w:tc>
          <w:tcPr>
            <w:tcW w:w="542" w:type="pct"/>
            <w:tcBorders>
              <w:top w:val="outset" w:sz="6" w:space="0" w:color="000000"/>
              <w:left w:val="outset" w:sz="6" w:space="0" w:color="000000"/>
              <w:bottom w:val="outset" w:sz="6" w:space="0" w:color="000000"/>
              <w:right w:val="single" w:sz="4" w:space="0" w:color="auto"/>
            </w:tcBorders>
            <w:hideMark/>
          </w:tcPr>
          <w:p w14:paraId="6A082B11"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56691B31" w14:textId="77777777" w:rsidR="00DE6767" w:rsidRDefault="00DE6767">
            <w:pPr>
              <w:jc w:val="center"/>
              <w:rPr>
                <w:rFonts w:ascii="Times New Roman" w:hAnsi="Times New Roman"/>
                <w:sz w:val="20"/>
                <w:szCs w:val="20"/>
              </w:rPr>
            </w:pPr>
            <w:r>
              <w:rPr>
                <w:rFonts w:ascii="Times New Roman" w:hAnsi="Times New Roman"/>
                <w:sz w:val="20"/>
                <w:szCs w:val="20"/>
              </w:rPr>
              <w:t>1,6</w:t>
            </w:r>
          </w:p>
        </w:tc>
        <w:tc>
          <w:tcPr>
            <w:tcW w:w="2125" w:type="pct"/>
            <w:tcBorders>
              <w:top w:val="single" w:sz="4" w:space="0" w:color="auto"/>
              <w:left w:val="single" w:sz="4" w:space="0" w:color="auto"/>
              <w:bottom w:val="single" w:sz="4" w:space="0" w:color="auto"/>
              <w:right w:val="single" w:sz="4" w:space="0" w:color="auto"/>
            </w:tcBorders>
            <w:hideMark/>
          </w:tcPr>
          <w:p w14:paraId="194515D9" w14:textId="77777777" w:rsidR="00DE6767" w:rsidRDefault="00DE6767">
            <w:pPr>
              <w:jc w:val="center"/>
              <w:rPr>
                <w:rFonts w:ascii="Times New Roman" w:hAnsi="Times New Roman"/>
                <w:sz w:val="18"/>
                <w:szCs w:val="18"/>
              </w:rPr>
            </w:pPr>
            <w:r>
              <w:rPr>
                <w:rFonts w:ascii="Times New Roman" w:hAnsi="Times New Roman"/>
                <w:sz w:val="18"/>
                <w:szCs w:val="18"/>
              </w:rPr>
              <w:t>ГОСТ 572-2016, Фасовка. - не более 1 кг, Упаковка - производственная.</w:t>
            </w:r>
          </w:p>
        </w:tc>
      </w:tr>
      <w:tr w:rsidR="00DE6767" w14:paraId="48200019"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34AE30B3" w14:textId="77777777" w:rsidR="00DE6767" w:rsidRDefault="00DE6767">
            <w:pPr>
              <w:jc w:val="center"/>
              <w:rPr>
                <w:rFonts w:ascii="Times New Roman" w:hAnsi="Times New Roman"/>
                <w:sz w:val="20"/>
                <w:szCs w:val="20"/>
              </w:rPr>
            </w:pPr>
            <w:r>
              <w:rPr>
                <w:rFonts w:ascii="Times New Roman" w:hAnsi="Times New Roman"/>
                <w:sz w:val="20"/>
                <w:szCs w:val="20"/>
              </w:rPr>
              <w:t>31</w:t>
            </w:r>
          </w:p>
        </w:tc>
        <w:tc>
          <w:tcPr>
            <w:tcW w:w="1710" w:type="pct"/>
            <w:tcBorders>
              <w:top w:val="outset" w:sz="6" w:space="0" w:color="000000"/>
              <w:left w:val="outset" w:sz="6" w:space="0" w:color="000000"/>
              <w:bottom w:val="outset" w:sz="6" w:space="0" w:color="000000"/>
              <w:right w:val="outset" w:sz="6" w:space="0" w:color="000000"/>
            </w:tcBorders>
            <w:hideMark/>
          </w:tcPr>
          <w:p w14:paraId="198F0830" w14:textId="77777777" w:rsidR="00DE6767" w:rsidRDefault="00DE6767">
            <w:pPr>
              <w:rPr>
                <w:rFonts w:ascii="Times New Roman" w:hAnsi="Times New Roman"/>
                <w:sz w:val="20"/>
                <w:szCs w:val="20"/>
              </w:rPr>
            </w:pPr>
            <w:r>
              <w:rPr>
                <w:rFonts w:ascii="Times New Roman" w:hAnsi="Times New Roman"/>
                <w:sz w:val="20"/>
                <w:szCs w:val="20"/>
              </w:rPr>
              <w:t xml:space="preserve">Рис шлифованный первого сорта </w:t>
            </w:r>
          </w:p>
        </w:tc>
        <w:tc>
          <w:tcPr>
            <w:tcW w:w="542" w:type="pct"/>
            <w:tcBorders>
              <w:top w:val="outset" w:sz="6" w:space="0" w:color="000000"/>
              <w:left w:val="outset" w:sz="6" w:space="0" w:color="000000"/>
              <w:bottom w:val="outset" w:sz="6" w:space="0" w:color="000000"/>
              <w:right w:val="single" w:sz="4" w:space="0" w:color="auto"/>
            </w:tcBorders>
            <w:hideMark/>
          </w:tcPr>
          <w:p w14:paraId="1F39E604"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0B39F35C" w14:textId="77777777" w:rsidR="00DE6767" w:rsidRDefault="00DE6767">
            <w:pPr>
              <w:jc w:val="center"/>
              <w:rPr>
                <w:rFonts w:ascii="Times New Roman" w:hAnsi="Times New Roman"/>
                <w:sz w:val="20"/>
                <w:szCs w:val="20"/>
              </w:rPr>
            </w:pPr>
            <w:r>
              <w:rPr>
                <w:rFonts w:ascii="Times New Roman" w:hAnsi="Times New Roman"/>
                <w:sz w:val="20"/>
                <w:szCs w:val="20"/>
              </w:rPr>
              <w:t>6,4</w:t>
            </w:r>
          </w:p>
        </w:tc>
        <w:tc>
          <w:tcPr>
            <w:tcW w:w="2125" w:type="pct"/>
            <w:tcBorders>
              <w:top w:val="single" w:sz="4" w:space="0" w:color="auto"/>
              <w:left w:val="single" w:sz="4" w:space="0" w:color="auto"/>
              <w:bottom w:val="single" w:sz="4" w:space="0" w:color="auto"/>
              <w:right w:val="single" w:sz="4" w:space="0" w:color="auto"/>
            </w:tcBorders>
            <w:hideMark/>
          </w:tcPr>
          <w:p w14:paraId="4939C3F9" w14:textId="77777777" w:rsidR="00DE6767" w:rsidRDefault="00DE6767">
            <w:pPr>
              <w:jc w:val="center"/>
              <w:rPr>
                <w:rFonts w:ascii="Times New Roman" w:hAnsi="Times New Roman"/>
                <w:sz w:val="18"/>
                <w:szCs w:val="18"/>
              </w:rPr>
            </w:pPr>
            <w:r>
              <w:rPr>
                <w:rFonts w:ascii="Times New Roman" w:hAnsi="Times New Roman"/>
                <w:sz w:val="18"/>
                <w:szCs w:val="18"/>
              </w:rPr>
              <w:t>ГОСТ 6292-93, Фасовка. - не более 1 кг, Упаковка - производственная (потребительская тара)</w:t>
            </w:r>
          </w:p>
        </w:tc>
      </w:tr>
      <w:tr w:rsidR="00DE6767" w14:paraId="4330E632"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0EB0945B" w14:textId="77777777" w:rsidR="00DE6767" w:rsidRDefault="00DE6767">
            <w:pPr>
              <w:jc w:val="center"/>
              <w:rPr>
                <w:rFonts w:ascii="Times New Roman" w:hAnsi="Times New Roman"/>
                <w:sz w:val="20"/>
                <w:szCs w:val="20"/>
              </w:rPr>
            </w:pPr>
            <w:r>
              <w:rPr>
                <w:rFonts w:ascii="Times New Roman" w:hAnsi="Times New Roman"/>
                <w:sz w:val="20"/>
                <w:szCs w:val="20"/>
              </w:rPr>
              <w:t>32</w:t>
            </w:r>
          </w:p>
        </w:tc>
        <w:tc>
          <w:tcPr>
            <w:tcW w:w="1710" w:type="pct"/>
            <w:tcBorders>
              <w:top w:val="outset" w:sz="6" w:space="0" w:color="000000"/>
              <w:left w:val="outset" w:sz="6" w:space="0" w:color="000000"/>
              <w:bottom w:val="outset" w:sz="6" w:space="0" w:color="000000"/>
              <w:right w:val="outset" w:sz="6" w:space="0" w:color="000000"/>
            </w:tcBorders>
            <w:hideMark/>
          </w:tcPr>
          <w:p w14:paraId="27380F4C" w14:textId="77777777" w:rsidR="00DE6767" w:rsidRDefault="00DE6767">
            <w:pPr>
              <w:rPr>
                <w:rFonts w:ascii="Times New Roman" w:hAnsi="Times New Roman"/>
                <w:sz w:val="20"/>
                <w:szCs w:val="20"/>
              </w:rPr>
            </w:pPr>
            <w:r>
              <w:rPr>
                <w:rFonts w:ascii="Times New Roman" w:hAnsi="Times New Roman"/>
                <w:sz w:val="20"/>
                <w:szCs w:val="20"/>
              </w:rPr>
              <w:t>Мука пшеничная хлебопекарная высшего сорта</w:t>
            </w:r>
          </w:p>
        </w:tc>
        <w:tc>
          <w:tcPr>
            <w:tcW w:w="542" w:type="pct"/>
            <w:tcBorders>
              <w:top w:val="outset" w:sz="6" w:space="0" w:color="000000"/>
              <w:left w:val="outset" w:sz="6" w:space="0" w:color="000000"/>
              <w:bottom w:val="outset" w:sz="6" w:space="0" w:color="000000"/>
              <w:right w:val="single" w:sz="4" w:space="0" w:color="auto"/>
            </w:tcBorders>
            <w:hideMark/>
          </w:tcPr>
          <w:p w14:paraId="2CAF9ED7"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686D7BD7" w14:textId="77777777" w:rsidR="00DE6767" w:rsidRDefault="00DE6767">
            <w:pPr>
              <w:jc w:val="center"/>
              <w:rPr>
                <w:rFonts w:ascii="Times New Roman" w:hAnsi="Times New Roman"/>
                <w:sz w:val="20"/>
                <w:szCs w:val="20"/>
              </w:rPr>
            </w:pPr>
            <w:r>
              <w:rPr>
                <w:rFonts w:ascii="Times New Roman" w:hAnsi="Times New Roman"/>
                <w:sz w:val="20"/>
                <w:szCs w:val="20"/>
              </w:rPr>
              <w:t>6,0</w:t>
            </w:r>
          </w:p>
        </w:tc>
        <w:tc>
          <w:tcPr>
            <w:tcW w:w="2125" w:type="pct"/>
            <w:tcBorders>
              <w:top w:val="single" w:sz="4" w:space="0" w:color="auto"/>
              <w:left w:val="single" w:sz="4" w:space="0" w:color="auto"/>
              <w:bottom w:val="single" w:sz="4" w:space="0" w:color="auto"/>
              <w:right w:val="single" w:sz="4" w:space="0" w:color="auto"/>
            </w:tcBorders>
            <w:hideMark/>
          </w:tcPr>
          <w:p w14:paraId="4B34C9DC" w14:textId="77777777" w:rsidR="00DE6767" w:rsidRDefault="00DE6767">
            <w:pPr>
              <w:jc w:val="center"/>
              <w:rPr>
                <w:rFonts w:ascii="Times New Roman" w:hAnsi="Times New Roman"/>
                <w:sz w:val="18"/>
                <w:szCs w:val="18"/>
              </w:rPr>
            </w:pPr>
            <w:r>
              <w:rPr>
                <w:rFonts w:ascii="Times New Roman" w:hAnsi="Times New Roman"/>
                <w:sz w:val="18"/>
                <w:szCs w:val="18"/>
              </w:rPr>
              <w:t>ГОСТ 26574-2017, Упаковка - производственная, Фасовка - не более 2 кг.</w:t>
            </w:r>
          </w:p>
        </w:tc>
      </w:tr>
      <w:tr w:rsidR="00DE6767" w14:paraId="48A4E50A"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45FBEDDF" w14:textId="77777777" w:rsidR="00DE6767" w:rsidRDefault="00DE6767">
            <w:pPr>
              <w:jc w:val="center"/>
              <w:rPr>
                <w:rFonts w:ascii="Times New Roman" w:hAnsi="Times New Roman"/>
                <w:sz w:val="20"/>
                <w:szCs w:val="20"/>
              </w:rPr>
            </w:pPr>
            <w:r>
              <w:rPr>
                <w:rFonts w:ascii="Times New Roman" w:hAnsi="Times New Roman"/>
                <w:sz w:val="20"/>
                <w:szCs w:val="20"/>
              </w:rPr>
              <w:t>33</w:t>
            </w:r>
          </w:p>
        </w:tc>
        <w:tc>
          <w:tcPr>
            <w:tcW w:w="1710" w:type="pct"/>
            <w:tcBorders>
              <w:top w:val="outset" w:sz="6" w:space="0" w:color="000000"/>
              <w:left w:val="outset" w:sz="6" w:space="0" w:color="000000"/>
              <w:bottom w:val="outset" w:sz="6" w:space="0" w:color="000000"/>
              <w:right w:val="outset" w:sz="6" w:space="0" w:color="000000"/>
            </w:tcBorders>
            <w:hideMark/>
          </w:tcPr>
          <w:p w14:paraId="6CE15874" w14:textId="77777777" w:rsidR="00DE6767" w:rsidRDefault="00DE6767">
            <w:pPr>
              <w:rPr>
                <w:rFonts w:ascii="Times New Roman" w:hAnsi="Times New Roman"/>
                <w:sz w:val="20"/>
                <w:szCs w:val="20"/>
              </w:rPr>
            </w:pPr>
            <w:r>
              <w:rPr>
                <w:rFonts w:ascii="Times New Roman" w:hAnsi="Times New Roman"/>
                <w:sz w:val="20"/>
                <w:szCs w:val="20"/>
              </w:rPr>
              <w:t>Вафли с помадной и фруктовой начинкой</w:t>
            </w:r>
          </w:p>
        </w:tc>
        <w:tc>
          <w:tcPr>
            <w:tcW w:w="542" w:type="pct"/>
            <w:tcBorders>
              <w:top w:val="outset" w:sz="6" w:space="0" w:color="000000"/>
              <w:left w:val="outset" w:sz="6" w:space="0" w:color="000000"/>
              <w:bottom w:val="outset" w:sz="6" w:space="0" w:color="000000"/>
              <w:right w:val="single" w:sz="4" w:space="0" w:color="auto"/>
            </w:tcBorders>
            <w:hideMark/>
          </w:tcPr>
          <w:p w14:paraId="1C0B4F2E"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78E9670F" w14:textId="77777777" w:rsidR="00DE6767" w:rsidRDefault="00DE6767">
            <w:pPr>
              <w:jc w:val="center"/>
              <w:rPr>
                <w:rFonts w:ascii="Times New Roman" w:hAnsi="Times New Roman"/>
                <w:sz w:val="20"/>
                <w:szCs w:val="20"/>
              </w:rPr>
            </w:pPr>
            <w:r>
              <w:rPr>
                <w:rFonts w:ascii="Times New Roman" w:hAnsi="Times New Roman"/>
                <w:sz w:val="20"/>
                <w:szCs w:val="20"/>
              </w:rPr>
              <w:t>1,0</w:t>
            </w:r>
          </w:p>
        </w:tc>
        <w:tc>
          <w:tcPr>
            <w:tcW w:w="2125" w:type="pct"/>
            <w:tcBorders>
              <w:top w:val="single" w:sz="4" w:space="0" w:color="auto"/>
              <w:left w:val="single" w:sz="4" w:space="0" w:color="auto"/>
              <w:bottom w:val="single" w:sz="4" w:space="0" w:color="auto"/>
              <w:right w:val="single" w:sz="4" w:space="0" w:color="auto"/>
            </w:tcBorders>
            <w:hideMark/>
          </w:tcPr>
          <w:p w14:paraId="2D239200" w14:textId="77777777" w:rsidR="00DE6767" w:rsidRDefault="00DE6767">
            <w:pPr>
              <w:jc w:val="center"/>
              <w:rPr>
                <w:rFonts w:ascii="Times New Roman" w:hAnsi="Times New Roman"/>
                <w:sz w:val="18"/>
                <w:szCs w:val="18"/>
              </w:rPr>
            </w:pPr>
            <w:r>
              <w:rPr>
                <w:rFonts w:ascii="Times New Roman" w:hAnsi="Times New Roman"/>
                <w:sz w:val="18"/>
                <w:szCs w:val="18"/>
              </w:rPr>
              <w:t>ГОСТ 14031-2014, Фасовка, кг - не более 5 кг, Упаковка - производственная.</w:t>
            </w:r>
          </w:p>
        </w:tc>
      </w:tr>
      <w:tr w:rsidR="00DE6767" w14:paraId="24574AEB"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78F37EB4" w14:textId="77777777" w:rsidR="00DE6767" w:rsidRDefault="00DE6767">
            <w:pPr>
              <w:jc w:val="center"/>
              <w:rPr>
                <w:rFonts w:ascii="Times New Roman" w:hAnsi="Times New Roman"/>
                <w:sz w:val="20"/>
                <w:szCs w:val="20"/>
              </w:rPr>
            </w:pPr>
            <w:r>
              <w:rPr>
                <w:rFonts w:ascii="Times New Roman" w:hAnsi="Times New Roman"/>
                <w:sz w:val="20"/>
                <w:szCs w:val="20"/>
              </w:rPr>
              <w:t>34</w:t>
            </w:r>
          </w:p>
        </w:tc>
        <w:tc>
          <w:tcPr>
            <w:tcW w:w="1710" w:type="pct"/>
            <w:tcBorders>
              <w:top w:val="outset" w:sz="6" w:space="0" w:color="000000"/>
              <w:left w:val="outset" w:sz="6" w:space="0" w:color="000000"/>
              <w:bottom w:val="outset" w:sz="6" w:space="0" w:color="000000"/>
              <w:right w:val="outset" w:sz="6" w:space="0" w:color="000000"/>
            </w:tcBorders>
            <w:hideMark/>
          </w:tcPr>
          <w:p w14:paraId="3050C9EF" w14:textId="77777777" w:rsidR="00DE6767" w:rsidRDefault="00DE6767">
            <w:pPr>
              <w:rPr>
                <w:rFonts w:ascii="Times New Roman" w:hAnsi="Times New Roman"/>
                <w:sz w:val="20"/>
                <w:szCs w:val="20"/>
              </w:rPr>
            </w:pPr>
            <w:r>
              <w:rPr>
                <w:rFonts w:ascii="Times New Roman" w:hAnsi="Times New Roman"/>
                <w:sz w:val="20"/>
                <w:szCs w:val="20"/>
              </w:rPr>
              <w:t xml:space="preserve">Хлебобулочное изделие из пшеничной муки, обогащенное </w:t>
            </w:r>
            <w:proofErr w:type="spellStart"/>
            <w:r>
              <w:rPr>
                <w:rFonts w:ascii="Times New Roman" w:hAnsi="Times New Roman"/>
                <w:sz w:val="20"/>
                <w:szCs w:val="20"/>
              </w:rPr>
              <w:t>йодоказеином</w:t>
            </w:r>
            <w:proofErr w:type="spellEnd"/>
            <w:r>
              <w:rPr>
                <w:rFonts w:ascii="Times New Roman" w:hAnsi="Times New Roman"/>
                <w:sz w:val="20"/>
                <w:szCs w:val="20"/>
              </w:rPr>
              <w:t>, из пшеничной муки высшего сорта</w:t>
            </w:r>
          </w:p>
        </w:tc>
        <w:tc>
          <w:tcPr>
            <w:tcW w:w="542" w:type="pct"/>
            <w:tcBorders>
              <w:top w:val="outset" w:sz="6" w:space="0" w:color="000000"/>
              <w:left w:val="outset" w:sz="6" w:space="0" w:color="000000"/>
              <w:bottom w:val="outset" w:sz="6" w:space="0" w:color="000000"/>
              <w:right w:val="single" w:sz="4" w:space="0" w:color="auto"/>
            </w:tcBorders>
            <w:hideMark/>
          </w:tcPr>
          <w:p w14:paraId="265FAA1F"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3F0E2800" w14:textId="77777777" w:rsidR="00DE6767" w:rsidRDefault="00DE6767">
            <w:pPr>
              <w:jc w:val="center"/>
              <w:rPr>
                <w:rFonts w:ascii="Times New Roman" w:hAnsi="Times New Roman"/>
                <w:sz w:val="20"/>
                <w:szCs w:val="20"/>
              </w:rPr>
            </w:pPr>
            <w:r>
              <w:rPr>
                <w:rFonts w:ascii="Times New Roman" w:hAnsi="Times New Roman"/>
                <w:sz w:val="20"/>
                <w:szCs w:val="20"/>
              </w:rPr>
              <w:t>22,05</w:t>
            </w:r>
          </w:p>
        </w:tc>
        <w:tc>
          <w:tcPr>
            <w:tcW w:w="2125" w:type="pct"/>
            <w:tcBorders>
              <w:top w:val="single" w:sz="4" w:space="0" w:color="auto"/>
              <w:left w:val="single" w:sz="4" w:space="0" w:color="auto"/>
              <w:bottom w:val="single" w:sz="4" w:space="0" w:color="auto"/>
              <w:right w:val="single" w:sz="4" w:space="0" w:color="auto"/>
            </w:tcBorders>
            <w:hideMark/>
          </w:tcPr>
          <w:p w14:paraId="1D215F72" w14:textId="77777777" w:rsidR="00DE6767" w:rsidRDefault="00DE6767">
            <w:pPr>
              <w:jc w:val="center"/>
              <w:rPr>
                <w:rFonts w:ascii="Times New Roman" w:hAnsi="Times New Roman"/>
                <w:sz w:val="18"/>
                <w:szCs w:val="18"/>
              </w:rPr>
            </w:pPr>
            <w:r>
              <w:rPr>
                <w:rFonts w:ascii="Times New Roman" w:hAnsi="Times New Roman"/>
                <w:sz w:val="18"/>
                <w:szCs w:val="18"/>
              </w:rPr>
              <w:t xml:space="preserve">ГОСТ 31805-2018,ТР ТС 021/2011 , Упаковка - потребительская тара, Фасовка, кг - не более 0,5 кг, Хлебобулочное изделие,  обогащенное </w:t>
            </w:r>
            <w:proofErr w:type="spellStart"/>
            <w:r>
              <w:rPr>
                <w:rFonts w:ascii="Times New Roman" w:hAnsi="Times New Roman"/>
                <w:sz w:val="18"/>
                <w:szCs w:val="18"/>
              </w:rPr>
              <w:t>йодоказеином</w:t>
            </w:r>
            <w:proofErr w:type="spellEnd"/>
            <w:r>
              <w:rPr>
                <w:rFonts w:ascii="Times New Roman" w:hAnsi="Times New Roman"/>
                <w:sz w:val="18"/>
                <w:szCs w:val="18"/>
              </w:rPr>
              <w:t>, из пшеничной муки высшего сорта  -  соответствие.</w:t>
            </w:r>
          </w:p>
        </w:tc>
      </w:tr>
      <w:tr w:rsidR="00DE6767" w14:paraId="0368EF82"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43E1DD2E" w14:textId="77777777" w:rsidR="00DE6767" w:rsidRDefault="00DE6767">
            <w:pPr>
              <w:jc w:val="center"/>
              <w:rPr>
                <w:rFonts w:ascii="Times New Roman" w:hAnsi="Times New Roman"/>
                <w:sz w:val="20"/>
                <w:szCs w:val="20"/>
              </w:rPr>
            </w:pPr>
            <w:r>
              <w:rPr>
                <w:rFonts w:ascii="Times New Roman" w:hAnsi="Times New Roman"/>
                <w:sz w:val="20"/>
                <w:szCs w:val="20"/>
              </w:rPr>
              <w:t>35.</w:t>
            </w:r>
          </w:p>
        </w:tc>
        <w:tc>
          <w:tcPr>
            <w:tcW w:w="1710" w:type="pct"/>
            <w:tcBorders>
              <w:top w:val="outset" w:sz="6" w:space="0" w:color="000000"/>
              <w:left w:val="outset" w:sz="6" w:space="0" w:color="000000"/>
              <w:bottom w:val="outset" w:sz="6" w:space="0" w:color="000000"/>
              <w:right w:val="outset" w:sz="6" w:space="0" w:color="000000"/>
            </w:tcBorders>
            <w:hideMark/>
          </w:tcPr>
          <w:p w14:paraId="4AEF164F" w14:textId="77777777" w:rsidR="00DE6767" w:rsidRDefault="00DE6767">
            <w:pPr>
              <w:rPr>
                <w:rFonts w:ascii="Times New Roman" w:hAnsi="Times New Roman"/>
                <w:sz w:val="20"/>
                <w:szCs w:val="20"/>
              </w:rPr>
            </w:pPr>
            <w:r>
              <w:rPr>
                <w:rFonts w:ascii="Times New Roman" w:hAnsi="Times New Roman"/>
                <w:sz w:val="20"/>
                <w:szCs w:val="20"/>
              </w:rPr>
              <w:t>Изделие хлебобулочное из ржаной и смеси ржаной и пшеничной муки</w:t>
            </w:r>
          </w:p>
        </w:tc>
        <w:tc>
          <w:tcPr>
            <w:tcW w:w="542" w:type="pct"/>
            <w:tcBorders>
              <w:top w:val="outset" w:sz="6" w:space="0" w:color="000000"/>
              <w:left w:val="outset" w:sz="6" w:space="0" w:color="000000"/>
              <w:bottom w:val="outset" w:sz="6" w:space="0" w:color="000000"/>
              <w:right w:val="single" w:sz="4" w:space="0" w:color="auto"/>
            </w:tcBorders>
            <w:hideMark/>
          </w:tcPr>
          <w:p w14:paraId="5137C46B"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6377100A" w14:textId="77777777" w:rsidR="00DE6767" w:rsidRDefault="00DE6767">
            <w:pPr>
              <w:jc w:val="center"/>
              <w:rPr>
                <w:rFonts w:ascii="Times New Roman" w:hAnsi="Times New Roman"/>
                <w:sz w:val="20"/>
                <w:szCs w:val="20"/>
              </w:rPr>
            </w:pPr>
            <w:r>
              <w:rPr>
                <w:rFonts w:ascii="Times New Roman" w:hAnsi="Times New Roman"/>
                <w:sz w:val="20"/>
                <w:szCs w:val="20"/>
              </w:rPr>
              <w:t>12,6</w:t>
            </w:r>
          </w:p>
        </w:tc>
        <w:tc>
          <w:tcPr>
            <w:tcW w:w="2125" w:type="pct"/>
            <w:tcBorders>
              <w:top w:val="single" w:sz="4" w:space="0" w:color="auto"/>
              <w:left w:val="single" w:sz="4" w:space="0" w:color="auto"/>
              <w:bottom w:val="single" w:sz="4" w:space="0" w:color="auto"/>
              <w:right w:val="single" w:sz="4" w:space="0" w:color="auto"/>
            </w:tcBorders>
            <w:hideMark/>
          </w:tcPr>
          <w:p w14:paraId="69AF414C" w14:textId="77777777" w:rsidR="00DE6767" w:rsidRDefault="00DE6767">
            <w:pPr>
              <w:jc w:val="center"/>
              <w:rPr>
                <w:rFonts w:ascii="Times New Roman" w:hAnsi="Times New Roman"/>
                <w:sz w:val="18"/>
                <w:szCs w:val="18"/>
              </w:rPr>
            </w:pPr>
            <w:r>
              <w:rPr>
                <w:rFonts w:ascii="Times New Roman" w:hAnsi="Times New Roman"/>
                <w:sz w:val="18"/>
                <w:szCs w:val="18"/>
              </w:rPr>
              <w:t>ГОСТ 2077-84,ГОСТ 31807-2018 ГОСТ 26983-2015,ГОСТ Р 56630-2015, ГОСТ 31807-2018 Упаковка - потребительская тара, Фасовка, кг - не более 1 кг, Хлеб из ржаной и смеси ржаной и пшеничной муки -  соответствие .</w:t>
            </w:r>
          </w:p>
        </w:tc>
      </w:tr>
      <w:tr w:rsidR="00DE6767" w14:paraId="74AC5948"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6BB8FB1B" w14:textId="77777777" w:rsidR="00DE6767" w:rsidRDefault="00DE6767">
            <w:pPr>
              <w:jc w:val="center"/>
              <w:rPr>
                <w:rFonts w:ascii="Times New Roman" w:hAnsi="Times New Roman"/>
                <w:sz w:val="20"/>
                <w:szCs w:val="20"/>
              </w:rPr>
            </w:pPr>
            <w:r>
              <w:rPr>
                <w:rFonts w:ascii="Times New Roman" w:hAnsi="Times New Roman"/>
                <w:sz w:val="20"/>
                <w:szCs w:val="20"/>
              </w:rPr>
              <w:t>36.</w:t>
            </w:r>
          </w:p>
        </w:tc>
        <w:tc>
          <w:tcPr>
            <w:tcW w:w="1710" w:type="pct"/>
            <w:tcBorders>
              <w:top w:val="outset" w:sz="6" w:space="0" w:color="000000"/>
              <w:left w:val="outset" w:sz="6" w:space="0" w:color="000000"/>
              <w:bottom w:val="outset" w:sz="6" w:space="0" w:color="000000"/>
              <w:right w:val="outset" w:sz="6" w:space="0" w:color="000000"/>
            </w:tcBorders>
            <w:hideMark/>
          </w:tcPr>
          <w:p w14:paraId="32863372" w14:textId="77777777" w:rsidR="00DE6767" w:rsidRDefault="00DE6767">
            <w:pPr>
              <w:rPr>
                <w:rFonts w:ascii="Times New Roman" w:hAnsi="Times New Roman"/>
                <w:sz w:val="20"/>
                <w:szCs w:val="20"/>
              </w:rPr>
            </w:pPr>
            <w:r>
              <w:rPr>
                <w:rFonts w:ascii="Times New Roman" w:hAnsi="Times New Roman"/>
                <w:sz w:val="20"/>
                <w:szCs w:val="20"/>
              </w:rPr>
              <w:t>Печенье  «Октябрьское» из пшеничной муки высшего сорта</w:t>
            </w:r>
          </w:p>
        </w:tc>
        <w:tc>
          <w:tcPr>
            <w:tcW w:w="542" w:type="pct"/>
            <w:tcBorders>
              <w:top w:val="outset" w:sz="6" w:space="0" w:color="000000"/>
              <w:left w:val="outset" w:sz="6" w:space="0" w:color="000000"/>
              <w:bottom w:val="outset" w:sz="6" w:space="0" w:color="000000"/>
              <w:right w:val="single" w:sz="4" w:space="0" w:color="auto"/>
            </w:tcBorders>
            <w:hideMark/>
          </w:tcPr>
          <w:p w14:paraId="617060F9"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2F451204" w14:textId="77777777" w:rsidR="00DE6767" w:rsidRDefault="00DE6767">
            <w:pPr>
              <w:jc w:val="center"/>
              <w:rPr>
                <w:rFonts w:ascii="Times New Roman" w:hAnsi="Times New Roman"/>
                <w:sz w:val="20"/>
                <w:szCs w:val="20"/>
              </w:rPr>
            </w:pPr>
            <w:r>
              <w:rPr>
                <w:rFonts w:ascii="Times New Roman" w:hAnsi="Times New Roman"/>
                <w:sz w:val="20"/>
                <w:szCs w:val="20"/>
              </w:rPr>
              <w:t>2,0</w:t>
            </w:r>
          </w:p>
        </w:tc>
        <w:tc>
          <w:tcPr>
            <w:tcW w:w="2125" w:type="pct"/>
            <w:tcBorders>
              <w:top w:val="single" w:sz="4" w:space="0" w:color="auto"/>
              <w:left w:val="single" w:sz="4" w:space="0" w:color="auto"/>
              <w:bottom w:val="single" w:sz="4" w:space="0" w:color="auto"/>
              <w:right w:val="single" w:sz="4" w:space="0" w:color="auto"/>
            </w:tcBorders>
            <w:hideMark/>
          </w:tcPr>
          <w:p w14:paraId="07D0E9F7" w14:textId="77777777" w:rsidR="00DE6767" w:rsidRDefault="00DE6767">
            <w:pPr>
              <w:jc w:val="center"/>
              <w:rPr>
                <w:rFonts w:ascii="Times New Roman" w:hAnsi="Times New Roman"/>
                <w:sz w:val="18"/>
                <w:szCs w:val="18"/>
              </w:rPr>
            </w:pPr>
            <w:r>
              <w:rPr>
                <w:rFonts w:ascii="Times New Roman" w:hAnsi="Times New Roman"/>
                <w:sz w:val="18"/>
                <w:szCs w:val="18"/>
              </w:rPr>
              <w:t>ГОСТ 24901-2014, Технический регламент, Фасовка - не более 5 кг, Упаковка - производственная.</w:t>
            </w:r>
          </w:p>
        </w:tc>
      </w:tr>
      <w:tr w:rsidR="00DE6767" w14:paraId="0593AAC5"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12EA13F9" w14:textId="77777777" w:rsidR="00DE6767" w:rsidRDefault="00DE6767">
            <w:pPr>
              <w:jc w:val="center"/>
              <w:rPr>
                <w:rFonts w:ascii="Times New Roman" w:hAnsi="Times New Roman"/>
                <w:sz w:val="20"/>
                <w:szCs w:val="20"/>
              </w:rPr>
            </w:pPr>
            <w:r>
              <w:rPr>
                <w:rFonts w:ascii="Times New Roman" w:hAnsi="Times New Roman"/>
                <w:sz w:val="20"/>
                <w:szCs w:val="20"/>
              </w:rPr>
              <w:t>37.</w:t>
            </w:r>
          </w:p>
        </w:tc>
        <w:tc>
          <w:tcPr>
            <w:tcW w:w="1710" w:type="pct"/>
            <w:tcBorders>
              <w:top w:val="outset" w:sz="6" w:space="0" w:color="000000"/>
              <w:left w:val="outset" w:sz="6" w:space="0" w:color="000000"/>
              <w:bottom w:val="outset" w:sz="6" w:space="0" w:color="000000"/>
              <w:right w:val="outset" w:sz="6" w:space="0" w:color="000000"/>
            </w:tcBorders>
            <w:hideMark/>
          </w:tcPr>
          <w:p w14:paraId="390CF1D4" w14:textId="77777777" w:rsidR="00DE6767" w:rsidRDefault="00DE6767">
            <w:pPr>
              <w:rPr>
                <w:rFonts w:ascii="Times New Roman" w:hAnsi="Times New Roman"/>
                <w:sz w:val="20"/>
                <w:szCs w:val="20"/>
              </w:rPr>
            </w:pPr>
            <w:r>
              <w:rPr>
                <w:rFonts w:ascii="Times New Roman" w:hAnsi="Times New Roman"/>
                <w:sz w:val="20"/>
                <w:szCs w:val="20"/>
              </w:rPr>
              <w:t>Пряник глазированный без начинки из муки высшего сорта</w:t>
            </w:r>
          </w:p>
        </w:tc>
        <w:tc>
          <w:tcPr>
            <w:tcW w:w="542" w:type="pct"/>
            <w:tcBorders>
              <w:top w:val="outset" w:sz="6" w:space="0" w:color="000000"/>
              <w:left w:val="outset" w:sz="6" w:space="0" w:color="000000"/>
              <w:bottom w:val="outset" w:sz="6" w:space="0" w:color="000000"/>
              <w:right w:val="single" w:sz="4" w:space="0" w:color="auto"/>
            </w:tcBorders>
            <w:hideMark/>
          </w:tcPr>
          <w:p w14:paraId="40A61899"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3F0A8378" w14:textId="77777777" w:rsidR="00DE6767" w:rsidRDefault="00DE6767">
            <w:pPr>
              <w:jc w:val="center"/>
              <w:rPr>
                <w:rFonts w:ascii="Times New Roman" w:hAnsi="Times New Roman"/>
                <w:sz w:val="20"/>
                <w:szCs w:val="20"/>
              </w:rPr>
            </w:pPr>
            <w:r>
              <w:rPr>
                <w:rFonts w:ascii="Times New Roman" w:hAnsi="Times New Roman"/>
                <w:sz w:val="20"/>
                <w:szCs w:val="20"/>
              </w:rPr>
              <w:t>2,0</w:t>
            </w:r>
          </w:p>
        </w:tc>
        <w:tc>
          <w:tcPr>
            <w:tcW w:w="2125" w:type="pct"/>
            <w:tcBorders>
              <w:top w:val="single" w:sz="4" w:space="0" w:color="auto"/>
              <w:left w:val="single" w:sz="4" w:space="0" w:color="auto"/>
              <w:bottom w:val="single" w:sz="4" w:space="0" w:color="auto"/>
              <w:right w:val="single" w:sz="4" w:space="0" w:color="auto"/>
            </w:tcBorders>
            <w:hideMark/>
          </w:tcPr>
          <w:p w14:paraId="11625CED" w14:textId="77777777" w:rsidR="00DE6767" w:rsidRDefault="00DE6767">
            <w:pPr>
              <w:jc w:val="center"/>
              <w:rPr>
                <w:rFonts w:ascii="Times New Roman" w:hAnsi="Times New Roman"/>
                <w:sz w:val="18"/>
                <w:szCs w:val="18"/>
              </w:rPr>
            </w:pPr>
            <w:r>
              <w:rPr>
                <w:rFonts w:ascii="Times New Roman" w:hAnsi="Times New Roman"/>
                <w:sz w:val="18"/>
                <w:szCs w:val="18"/>
              </w:rPr>
              <w:t>ГОСТ 15810-2014, Фасовка - не более 5 кг, Упаковка - производственная</w:t>
            </w:r>
          </w:p>
        </w:tc>
      </w:tr>
      <w:tr w:rsidR="00DE6767" w14:paraId="734C806D"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0D0B03AA" w14:textId="77777777" w:rsidR="00DE6767" w:rsidRDefault="00DE6767">
            <w:pPr>
              <w:jc w:val="center"/>
              <w:rPr>
                <w:rFonts w:ascii="Times New Roman" w:hAnsi="Times New Roman"/>
                <w:sz w:val="20"/>
                <w:szCs w:val="20"/>
              </w:rPr>
            </w:pPr>
            <w:r>
              <w:rPr>
                <w:rFonts w:ascii="Times New Roman" w:hAnsi="Times New Roman"/>
                <w:sz w:val="20"/>
                <w:szCs w:val="20"/>
              </w:rPr>
              <w:t>38</w:t>
            </w:r>
          </w:p>
        </w:tc>
        <w:tc>
          <w:tcPr>
            <w:tcW w:w="1710" w:type="pct"/>
            <w:tcBorders>
              <w:top w:val="outset" w:sz="6" w:space="0" w:color="000000"/>
              <w:left w:val="outset" w:sz="6" w:space="0" w:color="000000"/>
              <w:bottom w:val="outset" w:sz="6" w:space="0" w:color="000000"/>
              <w:right w:val="outset" w:sz="6" w:space="0" w:color="000000"/>
            </w:tcBorders>
            <w:hideMark/>
          </w:tcPr>
          <w:p w14:paraId="7A9837CB" w14:textId="77777777" w:rsidR="00DE6767" w:rsidRDefault="00DE6767">
            <w:pPr>
              <w:rPr>
                <w:rFonts w:ascii="Times New Roman" w:hAnsi="Times New Roman"/>
                <w:sz w:val="20"/>
                <w:szCs w:val="20"/>
              </w:rPr>
            </w:pPr>
            <w:r>
              <w:rPr>
                <w:rFonts w:ascii="Times New Roman" w:hAnsi="Times New Roman"/>
                <w:sz w:val="20"/>
                <w:szCs w:val="20"/>
              </w:rPr>
              <w:t>Сахар-песок</w:t>
            </w:r>
          </w:p>
        </w:tc>
        <w:tc>
          <w:tcPr>
            <w:tcW w:w="542" w:type="pct"/>
            <w:tcBorders>
              <w:top w:val="outset" w:sz="6" w:space="0" w:color="000000"/>
              <w:left w:val="outset" w:sz="6" w:space="0" w:color="000000"/>
              <w:bottom w:val="outset" w:sz="6" w:space="0" w:color="000000"/>
              <w:right w:val="single" w:sz="4" w:space="0" w:color="auto"/>
            </w:tcBorders>
            <w:hideMark/>
          </w:tcPr>
          <w:p w14:paraId="3CA158F0"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14DDC223" w14:textId="77777777" w:rsidR="00DE6767" w:rsidRDefault="00DE6767">
            <w:pPr>
              <w:jc w:val="center"/>
              <w:rPr>
                <w:rFonts w:ascii="Times New Roman" w:hAnsi="Times New Roman"/>
                <w:sz w:val="20"/>
                <w:szCs w:val="20"/>
              </w:rPr>
            </w:pPr>
            <w:r>
              <w:rPr>
                <w:rFonts w:ascii="Times New Roman" w:hAnsi="Times New Roman"/>
                <w:sz w:val="20"/>
                <w:szCs w:val="20"/>
              </w:rPr>
              <w:t>20,0</w:t>
            </w:r>
          </w:p>
        </w:tc>
        <w:tc>
          <w:tcPr>
            <w:tcW w:w="2125" w:type="pct"/>
            <w:tcBorders>
              <w:top w:val="single" w:sz="4" w:space="0" w:color="auto"/>
              <w:left w:val="single" w:sz="4" w:space="0" w:color="auto"/>
              <w:bottom w:val="single" w:sz="4" w:space="0" w:color="auto"/>
              <w:right w:val="single" w:sz="4" w:space="0" w:color="auto"/>
            </w:tcBorders>
            <w:hideMark/>
          </w:tcPr>
          <w:p w14:paraId="1A6D6F1E" w14:textId="77777777" w:rsidR="00DE6767" w:rsidRDefault="00DE6767">
            <w:pPr>
              <w:jc w:val="center"/>
              <w:rPr>
                <w:rFonts w:ascii="Times New Roman" w:hAnsi="Times New Roman"/>
                <w:sz w:val="18"/>
                <w:szCs w:val="18"/>
              </w:rPr>
            </w:pPr>
            <w:r>
              <w:rPr>
                <w:rFonts w:ascii="Times New Roman" w:hAnsi="Times New Roman"/>
                <w:sz w:val="18"/>
                <w:szCs w:val="18"/>
              </w:rPr>
              <w:t>ГОСТ 33222-2015, Фасовка - не более 50 кг, Упаковка - производственная</w:t>
            </w:r>
          </w:p>
        </w:tc>
      </w:tr>
      <w:tr w:rsidR="00DE6767" w14:paraId="2A33644C"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58E7CE15" w14:textId="77777777" w:rsidR="00DE6767" w:rsidRDefault="00DE6767">
            <w:pPr>
              <w:jc w:val="center"/>
              <w:rPr>
                <w:rFonts w:ascii="Times New Roman" w:hAnsi="Times New Roman"/>
                <w:sz w:val="20"/>
                <w:szCs w:val="20"/>
              </w:rPr>
            </w:pPr>
            <w:r>
              <w:rPr>
                <w:rFonts w:ascii="Times New Roman" w:hAnsi="Times New Roman"/>
                <w:sz w:val="20"/>
                <w:szCs w:val="20"/>
              </w:rPr>
              <w:t>39</w:t>
            </w:r>
          </w:p>
        </w:tc>
        <w:tc>
          <w:tcPr>
            <w:tcW w:w="1710" w:type="pct"/>
            <w:tcBorders>
              <w:top w:val="outset" w:sz="6" w:space="0" w:color="000000"/>
              <w:left w:val="outset" w:sz="6" w:space="0" w:color="000000"/>
              <w:bottom w:val="outset" w:sz="6" w:space="0" w:color="000000"/>
              <w:right w:val="outset" w:sz="6" w:space="0" w:color="000000"/>
            </w:tcBorders>
            <w:hideMark/>
          </w:tcPr>
          <w:p w14:paraId="4FD9D877" w14:textId="77777777" w:rsidR="00DE6767" w:rsidRDefault="00DE6767">
            <w:pPr>
              <w:rPr>
                <w:rFonts w:ascii="Times New Roman" w:hAnsi="Times New Roman"/>
                <w:sz w:val="20"/>
                <w:szCs w:val="20"/>
              </w:rPr>
            </w:pPr>
            <w:r>
              <w:rPr>
                <w:rFonts w:ascii="Times New Roman" w:hAnsi="Times New Roman"/>
                <w:sz w:val="20"/>
                <w:szCs w:val="20"/>
              </w:rPr>
              <w:t>Какао-порошок</w:t>
            </w:r>
          </w:p>
        </w:tc>
        <w:tc>
          <w:tcPr>
            <w:tcW w:w="542" w:type="pct"/>
            <w:tcBorders>
              <w:top w:val="outset" w:sz="6" w:space="0" w:color="000000"/>
              <w:left w:val="outset" w:sz="6" w:space="0" w:color="000000"/>
              <w:bottom w:val="outset" w:sz="6" w:space="0" w:color="000000"/>
              <w:right w:val="single" w:sz="4" w:space="0" w:color="auto"/>
            </w:tcBorders>
            <w:hideMark/>
          </w:tcPr>
          <w:p w14:paraId="73522917"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31FF4BB8" w14:textId="77777777" w:rsidR="00DE6767" w:rsidRDefault="00DE6767">
            <w:pPr>
              <w:jc w:val="center"/>
              <w:rPr>
                <w:rFonts w:ascii="Times New Roman" w:hAnsi="Times New Roman"/>
                <w:sz w:val="20"/>
                <w:szCs w:val="20"/>
              </w:rPr>
            </w:pPr>
            <w:r>
              <w:rPr>
                <w:rFonts w:ascii="Times New Roman" w:hAnsi="Times New Roman"/>
                <w:sz w:val="20"/>
                <w:szCs w:val="20"/>
              </w:rPr>
              <w:t>0,2</w:t>
            </w:r>
          </w:p>
        </w:tc>
        <w:tc>
          <w:tcPr>
            <w:tcW w:w="2125" w:type="pct"/>
            <w:tcBorders>
              <w:top w:val="single" w:sz="4" w:space="0" w:color="auto"/>
              <w:left w:val="single" w:sz="4" w:space="0" w:color="auto"/>
              <w:bottom w:val="single" w:sz="4" w:space="0" w:color="auto"/>
              <w:right w:val="single" w:sz="4" w:space="0" w:color="auto"/>
            </w:tcBorders>
            <w:hideMark/>
          </w:tcPr>
          <w:p w14:paraId="2A08AF22" w14:textId="77777777" w:rsidR="00DE6767" w:rsidRDefault="00DE6767">
            <w:pPr>
              <w:jc w:val="center"/>
              <w:rPr>
                <w:rFonts w:ascii="Times New Roman" w:hAnsi="Times New Roman"/>
                <w:sz w:val="18"/>
                <w:szCs w:val="18"/>
              </w:rPr>
            </w:pPr>
            <w:r>
              <w:rPr>
                <w:rFonts w:ascii="Times New Roman" w:hAnsi="Times New Roman"/>
                <w:sz w:val="18"/>
                <w:szCs w:val="18"/>
              </w:rPr>
              <w:t>ГОСТ 108-2014, Фасовка, кг - не более 0,1 кг, Упаковка - производственная (потребительская тара).</w:t>
            </w:r>
          </w:p>
        </w:tc>
      </w:tr>
      <w:tr w:rsidR="00DE6767" w14:paraId="54F25639"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109B9340" w14:textId="77777777" w:rsidR="00DE6767" w:rsidRDefault="00DE6767">
            <w:pPr>
              <w:jc w:val="center"/>
              <w:rPr>
                <w:rFonts w:ascii="Times New Roman" w:hAnsi="Times New Roman"/>
                <w:sz w:val="20"/>
                <w:szCs w:val="20"/>
              </w:rPr>
            </w:pPr>
            <w:r>
              <w:rPr>
                <w:rFonts w:ascii="Times New Roman" w:hAnsi="Times New Roman"/>
                <w:sz w:val="20"/>
                <w:szCs w:val="20"/>
              </w:rPr>
              <w:t>40</w:t>
            </w:r>
          </w:p>
        </w:tc>
        <w:tc>
          <w:tcPr>
            <w:tcW w:w="1710" w:type="pct"/>
            <w:tcBorders>
              <w:top w:val="outset" w:sz="6" w:space="0" w:color="000000"/>
              <w:left w:val="outset" w:sz="6" w:space="0" w:color="000000"/>
              <w:bottom w:val="outset" w:sz="6" w:space="0" w:color="000000"/>
              <w:right w:val="outset" w:sz="6" w:space="0" w:color="000000"/>
            </w:tcBorders>
            <w:hideMark/>
          </w:tcPr>
          <w:p w14:paraId="3B6CB759" w14:textId="77777777" w:rsidR="00DE6767" w:rsidRDefault="00DE6767">
            <w:pPr>
              <w:rPr>
                <w:rFonts w:ascii="Times New Roman" w:hAnsi="Times New Roman"/>
                <w:sz w:val="20"/>
                <w:szCs w:val="20"/>
              </w:rPr>
            </w:pPr>
            <w:r>
              <w:rPr>
                <w:rFonts w:ascii="Times New Roman" w:hAnsi="Times New Roman"/>
                <w:sz w:val="20"/>
                <w:szCs w:val="20"/>
              </w:rPr>
              <w:t>Кофейный напиток растворимый без кофеина</w:t>
            </w:r>
          </w:p>
        </w:tc>
        <w:tc>
          <w:tcPr>
            <w:tcW w:w="542" w:type="pct"/>
            <w:tcBorders>
              <w:top w:val="outset" w:sz="6" w:space="0" w:color="000000"/>
              <w:left w:val="outset" w:sz="6" w:space="0" w:color="000000"/>
              <w:bottom w:val="outset" w:sz="6" w:space="0" w:color="000000"/>
              <w:right w:val="single" w:sz="4" w:space="0" w:color="auto"/>
            </w:tcBorders>
            <w:hideMark/>
          </w:tcPr>
          <w:p w14:paraId="54C2948B"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47C96FB6" w14:textId="77777777" w:rsidR="00DE6767" w:rsidRDefault="00DE6767">
            <w:pPr>
              <w:jc w:val="center"/>
              <w:rPr>
                <w:rFonts w:ascii="Times New Roman" w:hAnsi="Times New Roman"/>
                <w:sz w:val="20"/>
                <w:szCs w:val="20"/>
              </w:rPr>
            </w:pPr>
            <w:r>
              <w:rPr>
                <w:rFonts w:ascii="Times New Roman" w:hAnsi="Times New Roman"/>
                <w:sz w:val="20"/>
                <w:szCs w:val="20"/>
              </w:rPr>
              <w:t>0,2</w:t>
            </w:r>
          </w:p>
        </w:tc>
        <w:tc>
          <w:tcPr>
            <w:tcW w:w="2125" w:type="pct"/>
            <w:tcBorders>
              <w:top w:val="single" w:sz="4" w:space="0" w:color="auto"/>
              <w:left w:val="single" w:sz="4" w:space="0" w:color="auto"/>
              <w:bottom w:val="single" w:sz="4" w:space="0" w:color="auto"/>
              <w:right w:val="single" w:sz="4" w:space="0" w:color="auto"/>
            </w:tcBorders>
            <w:hideMark/>
          </w:tcPr>
          <w:p w14:paraId="15CF8371" w14:textId="77777777" w:rsidR="00DE6767" w:rsidRDefault="00DE6767">
            <w:pPr>
              <w:jc w:val="center"/>
              <w:rPr>
                <w:rFonts w:ascii="Times New Roman" w:hAnsi="Times New Roman"/>
                <w:sz w:val="18"/>
                <w:szCs w:val="18"/>
              </w:rPr>
            </w:pPr>
            <w:r>
              <w:rPr>
                <w:rFonts w:ascii="Times New Roman" w:hAnsi="Times New Roman"/>
                <w:sz w:val="18"/>
                <w:szCs w:val="18"/>
              </w:rPr>
              <w:t>ГОСТ Р 50364-92, Фасовка - не более 0,1 кг, Упаковка - производственная (потребительская тара).</w:t>
            </w:r>
          </w:p>
        </w:tc>
      </w:tr>
      <w:tr w:rsidR="00DE6767" w14:paraId="6166D1A9"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6FE2B02E" w14:textId="77777777" w:rsidR="00DE6767" w:rsidRDefault="00DE6767">
            <w:pPr>
              <w:jc w:val="center"/>
              <w:rPr>
                <w:rFonts w:ascii="Times New Roman" w:hAnsi="Times New Roman"/>
                <w:sz w:val="20"/>
                <w:szCs w:val="20"/>
              </w:rPr>
            </w:pPr>
            <w:r>
              <w:rPr>
                <w:rFonts w:ascii="Times New Roman" w:hAnsi="Times New Roman"/>
                <w:sz w:val="20"/>
                <w:szCs w:val="20"/>
              </w:rPr>
              <w:t>41</w:t>
            </w:r>
          </w:p>
        </w:tc>
        <w:tc>
          <w:tcPr>
            <w:tcW w:w="1710" w:type="pct"/>
            <w:tcBorders>
              <w:top w:val="outset" w:sz="6" w:space="0" w:color="000000"/>
              <w:left w:val="outset" w:sz="6" w:space="0" w:color="000000"/>
              <w:bottom w:val="outset" w:sz="6" w:space="0" w:color="000000"/>
              <w:right w:val="outset" w:sz="6" w:space="0" w:color="000000"/>
            </w:tcBorders>
            <w:hideMark/>
          </w:tcPr>
          <w:p w14:paraId="668DCEFE" w14:textId="77777777" w:rsidR="00DE6767" w:rsidRDefault="00DE6767">
            <w:pPr>
              <w:rPr>
                <w:rFonts w:ascii="Times New Roman" w:hAnsi="Times New Roman"/>
                <w:sz w:val="20"/>
                <w:szCs w:val="20"/>
              </w:rPr>
            </w:pPr>
            <w:r>
              <w:rPr>
                <w:rFonts w:ascii="Times New Roman" w:hAnsi="Times New Roman"/>
                <w:sz w:val="20"/>
                <w:szCs w:val="20"/>
              </w:rPr>
              <w:t>Изделия макаронные короткие Группа А, высший сорт, Вермишель</w:t>
            </w:r>
          </w:p>
        </w:tc>
        <w:tc>
          <w:tcPr>
            <w:tcW w:w="542" w:type="pct"/>
            <w:tcBorders>
              <w:top w:val="outset" w:sz="6" w:space="0" w:color="000000"/>
              <w:left w:val="outset" w:sz="6" w:space="0" w:color="000000"/>
              <w:bottom w:val="outset" w:sz="6" w:space="0" w:color="000000"/>
              <w:right w:val="single" w:sz="4" w:space="0" w:color="auto"/>
            </w:tcBorders>
            <w:hideMark/>
          </w:tcPr>
          <w:p w14:paraId="694AD0E5"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763CCD3C" w14:textId="77777777" w:rsidR="00DE6767" w:rsidRDefault="00DE6767">
            <w:pPr>
              <w:jc w:val="center"/>
              <w:rPr>
                <w:rFonts w:ascii="Times New Roman" w:hAnsi="Times New Roman"/>
                <w:sz w:val="20"/>
                <w:szCs w:val="20"/>
              </w:rPr>
            </w:pPr>
            <w:r>
              <w:rPr>
                <w:rFonts w:ascii="Times New Roman" w:hAnsi="Times New Roman"/>
                <w:sz w:val="20"/>
                <w:szCs w:val="20"/>
              </w:rPr>
              <w:t>2,7</w:t>
            </w:r>
          </w:p>
        </w:tc>
        <w:tc>
          <w:tcPr>
            <w:tcW w:w="2125" w:type="pct"/>
            <w:tcBorders>
              <w:top w:val="single" w:sz="4" w:space="0" w:color="auto"/>
              <w:left w:val="single" w:sz="4" w:space="0" w:color="auto"/>
              <w:bottom w:val="single" w:sz="4" w:space="0" w:color="auto"/>
              <w:right w:val="single" w:sz="4" w:space="0" w:color="auto"/>
            </w:tcBorders>
            <w:hideMark/>
          </w:tcPr>
          <w:p w14:paraId="159A7428" w14:textId="77777777" w:rsidR="00DE6767" w:rsidRDefault="00DE6767">
            <w:pPr>
              <w:jc w:val="center"/>
              <w:rPr>
                <w:rFonts w:ascii="Times New Roman" w:hAnsi="Times New Roman"/>
                <w:sz w:val="18"/>
                <w:szCs w:val="18"/>
              </w:rPr>
            </w:pPr>
            <w:r>
              <w:rPr>
                <w:rFonts w:ascii="Times New Roman" w:hAnsi="Times New Roman"/>
                <w:sz w:val="18"/>
                <w:szCs w:val="18"/>
              </w:rPr>
              <w:t>ГОСТ 31743-2017, Упаковка - производственная, Фасовка - не более 1 кг.</w:t>
            </w:r>
          </w:p>
        </w:tc>
      </w:tr>
      <w:tr w:rsidR="00DE6767" w14:paraId="7DA2D969"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408623E6" w14:textId="77777777" w:rsidR="00DE6767" w:rsidRDefault="00DE6767">
            <w:pPr>
              <w:jc w:val="center"/>
              <w:rPr>
                <w:rFonts w:ascii="Times New Roman" w:hAnsi="Times New Roman"/>
                <w:sz w:val="20"/>
                <w:szCs w:val="20"/>
              </w:rPr>
            </w:pPr>
            <w:r>
              <w:rPr>
                <w:rFonts w:ascii="Times New Roman" w:hAnsi="Times New Roman"/>
                <w:sz w:val="20"/>
                <w:szCs w:val="20"/>
              </w:rPr>
              <w:lastRenderedPageBreak/>
              <w:t>42</w:t>
            </w:r>
          </w:p>
        </w:tc>
        <w:tc>
          <w:tcPr>
            <w:tcW w:w="1710" w:type="pct"/>
            <w:tcBorders>
              <w:top w:val="outset" w:sz="6" w:space="0" w:color="000000"/>
              <w:left w:val="outset" w:sz="6" w:space="0" w:color="000000"/>
              <w:bottom w:val="outset" w:sz="6" w:space="0" w:color="000000"/>
              <w:right w:val="outset" w:sz="6" w:space="0" w:color="000000"/>
            </w:tcBorders>
            <w:hideMark/>
          </w:tcPr>
          <w:p w14:paraId="751C10C8" w14:textId="77777777" w:rsidR="00DE6767" w:rsidRDefault="00DE6767">
            <w:pPr>
              <w:rPr>
                <w:rFonts w:ascii="Times New Roman" w:hAnsi="Times New Roman"/>
                <w:sz w:val="20"/>
                <w:szCs w:val="20"/>
              </w:rPr>
            </w:pPr>
            <w:r>
              <w:rPr>
                <w:rFonts w:ascii="Times New Roman" w:hAnsi="Times New Roman"/>
                <w:sz w:val="20"/>
                <w:szCs w:val="20"/>
              </w:rPr>
              <w:t>Изделия макаронные короткие ,Группа В, Высший сорт</w:t>
            </w:r>
          </w:p>
        </w:tc>
        <w:tc>
          <w:tcPr>
            <w:tcW w:w="542" w:type="pct"/>
            <w:tcBorders>
              <w:top w:val="outset" w:sz="6" w:space="0" w:color="000000"/>
              <w:left w:val="outset" w:sz="6" w:space="0" w:color="000000"/>
              <w:bottom w:val="outset" w:sz="6" w:space="0" w:color="000000"/>
              <w:right w:val="single" w:sz="4" w:space="0" w:color="auto"/>
            </w:tcBorders>
            <w:hideMark/>
          </w:tcPr>
          <w:p w14:paraId="50BCCDE1"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76330913" w14:textId="77777777" w:rsidR="00DE6767" w:rsidRDefault="00DE6767">
            <w:pPr>
              <w:jc w:val="center"/>
              <w:rPr>
                <w:rFonts w:ascii="Times New Roman" w:hAnsi="Times New Roman"/>
                <w:sz w:val="20"/>
                <w:szCs w:val="20"/>
              </w:rPr>
            </w:pPr>
            <w:r>
              <w:rPr>
                <w:rFonts w:ascii="Times New Roman" w:hAnsi="Times New Roman"/>
                <w:sz w:val="20"/>
                <w:szCs w:val="20"/>
              </w:rPr>
              <w:t>4,0</w:t>
            </w:r>
          </w:p>
        </w:tc>
        <w:tc>
          <w:tcPr>
            <w:tcW w:w="2125" w:type="pct"/>
            <w:tcBorders>
              <w:top w:val="single" w:sz="4" w:space="0" w:color="auto"/>
              <w:left w:val="single" w:sz="4" w:space="0" w:color="auto"/>
              <w:bottom w:val="single" w:sz="4" w:space="0" w:color="auto"/>
              <w:right w:val="single" w:sz="4" w:space="0" w:color="auto"/>
            </w:tcBorders>
            <w:hideMark/>
          </w:tcPr>
          <w:p w14:paraId="1EF02407" w14:textId="77777777" w:rsidR="00DE6767" w:rsidRDefault="00DE6767">
            <w:pPr>
              <w:jc w:val="center"/>
              <w:rPr>
                <w:rFonts w:ascii="Times New Roman" w:hAnsi="Times New Roman"/>
                <w:sz w:val="18"/>
                <w:szCs w:val="18"/>
              </w:rPr>
            </w:pPr>
            <w:r>
              <w:rPr>
                <w:rFonts w:ascii="Times New Roman" w:hAnsi="Times New Roman"/>
                <w:sz w:val="18"/>
                <w:szCs w:val="18"/>
              </w:rPr>
              <w:t>ГОСТ 31743-2017, Упаковка - производственная, Фасовка - не более 1 кг.</w:t>
            </w:r>
          </w:p>
        </w:tc>
      </w:tr>
      <w:tr w:rsidR="00DE6767" w14:paraId="7C4140AF"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6B7B8C2D" w14:textId="77777777" w:rsidR="00DE6767" w:rsidRDefault="00DE6767">
            <w:pPr>
              <w:jc w:val="center"/>
              <w:rPr>
                <w:rFonts w:ascii="Times New Roman" w:hAnsi="Times New Roman"/>
                <w:sz w:val="20"/>
                <w:szCs w:val="20"/>
              </w:rPr>
            </w:pPr>
            <w:r>
              <w:rPr>
                <w:rFonts w:ascii="Times New Roman" w:hAnsi="Times New Roman"/>
                <w:sz w:val="20"/>
                <w:szCs w:val="20"/>
              </w:rPr>
              <w:t>43</w:t>
            </w:r>
          </w:p>
        </w:tc>
        <w:tc>
          <w:tcPr>
            <w:tcW w:w="1710" w:type="pct"/>
            <w:tcBorders>
              <w:top w:val="outset" w:sz="6" w:space="0" w:color="000000"/>
              <w:left w:val="outset" w:sz="6" w:space="0" w:color="000000"/>
              <w:bottom w:val="outset" w:sz="6" w:space="0" w:color="000000"/>
              <w:right w:val="outset" w:sz="6" w:space="0" w:color="000000"/>
            </w:tcBorders>
            <w:hideMark/>
          </w:tcPr>
          <w:p w14:paraId="7DBD7E13" w14:textId="77777777" w:rsidR="00DE6767" w:rsidRDefault="00DE6767">
            <w:pPr>
              <w:rPr>
                <w:rFonts w:ascii="Times New Roman" w:hAnsi="Times New Roman"/>
                <w:sz w:val="20"/>
                <w:szCs w:val="20"/>
              </w:rPr>
            </w:pPr>
            <w:r>
              <w:rPr>
                <w:rFonts w:ascii="Times New Roman" w:hAnsi="Times New Roman"/>
                <w:sz w:val="20"/>
                <w:szCs w:val="20"/>
              </w:rPr>
              <w:t xml:space="preserve">Чай черный байховый среднелистовой  высшего сорта, фасованный </w:t>
            </w:r>
          </w:p>
        </w:tc>
        <w:tc>
          <w:tcPr>
            <w:tcW w:w="542" w:type="pct"/>
            <w:tcBorders>
              <w:top w:val="outset" w:sz="6" w:space="0" w:color="000000"/>
              <w:left w:val="outset" w:sz="6" w:space="0" w:color="000000"/>
              <w:bottom w:val="outset" w:sz="6" w:space="0" w:color="000000"/>
              <w:right w:val="single" w:sz="4" w:space="0" w:color="auto"/>
            </w:tcBorders>
            <w:hideMark/>
          </w:tcPr>
          <w:p w14:paraId="699A961C"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6A7DB012" w14:textId="77777777" w:rsidR="00DE6767" w:rsidRDefault="00DE6767">
            <w:pPr>
              <w:jc w:val="center"/>
              <w:rPr>
                <w:rFonts w:ascii="Times New Roman" w:hAnsi="Times New Roman"/>
                <w:sz w:val="20"/>
                <w:szCs w:val="20"/>
              </w:rPr>
            </w:pPr>
            <w:r>
              <w:rPr>
                <w:rFonts w:ascii="Times New Roman" w:hAnsi="Times New Roman"/>
                <w:sz w:val="20"/>
                <w:szCs w:val="20"/>
              </w:rPr>
              <w:t>0,2</w:t>
            </w:r>
          </w:p>
        </w:tc>
        <w:tc>
          <w:tcPr>
            <w:tcW w:w="2125" w:type="pct"/>
            <w:tcBorders>
              <w:top w:val="single" w:sz="4" w:space="0" w:color="auto"/>
              <w:left w:val="single" w:sz="4" w:space="0" w:color="auto"/>
              <w:bottom w:val="single" w:sz="4" w:space="0" w:color="auto"/>
              <w:right w:val="single" w:sz="4" w:space="0" w:color="auto"/>
            </w:tcBorders>
            <w:hideMark/>
          </w:tcPr>
          <w:p w14:paraId="72D8A510" w14:textId="77777777" w:rsidR="00DE6767" w:rsidRDefault="00DE6767">
            <w:pPr>
              <w:jc w:val="center"/>
              <w:rPr>
                <w:rFonts w:ascii="Times New Roman" w:hAnsi="Times New Roman"/>
                <w:sz w:val="18"/>
                <w:szCs w:val="18"/>
              </w:rPr>
            </w:pPr>
            <w:r>
              <w:rPr>
                <w:rFonts w:ascii="Times New Roman" w:hAnsi="Times New Roman"/>
                <w:sz w:val="18"/>
                <w:szCs w:val="18"/>
              </w:rPr>
              <w:t>ГОСТ 32573-2013,Технический регламент, Фасовка - не более 0,2 кг, Упаковка - производственная (потребительская тара).</w:t>
            </w:r>
          </w:p>
        </w:tc>
      </w:tr>
      <w:tr w:rsidR="00DE6767" w14:paraId="56278416"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6E5B6CBD" w14:textId="77777777" w:rsidR="00DE6767" w:rsidRDefault="00DE6767">
            <w:pPr>
              <w:jc w:val="center"/>
              <w:rPr>
                <w:rFonts w:ascii="Times New Roman" w:hAnsi="Times New Roman"/>
                <w:sz w:val="20"/>
                <w:szCs w:val="20"/>
              </w:rPr>
            </w:pPr>
            <w:r>
              <w:rPr>
                <w:rFonts w:ascii="Times New Roman" w:hAnsi="Times New Roman"/>
                <w:sz w:val="20"/>
                <w:szCs w:val="20"/>
              </w:rPr>
              <w:t>44</w:t>
            </w:r>
          </w:p>
        </w:tc>
        <w:tc>
          <w:tcPr>
            <w:tcW w:w="1710" w:type="pct"/>
            <w:tcBorders>
              <w:top w:val="outset" w:sz="6" w:space="0" w:color="000000"/>
              <w:left w:val="outset" w:sz="6" w:space="0" w:color="000000"/>
              <w:bottom w:val="outset" w:sz="6" w:space="0" w:color="000000"/>
              <w:right w:val="outset" w:sz="6" w:space="0" w:color="000000"/>
            </w:tcBorders>
            <w:hideMark/>
          </w:tcPr>
          <w:p w14:paraId="44676F8B" w14:textId="77777777" w:rsidR="00DE6767" w:rsidRDefault="00DE6767">
            <w:pPr>
              <w:rPr>
                <w:rFonts w:ascii="Times New Roman" w:hAnsi="Times New Roman"/>
                <w:sz w:val="20"/>
                <w:szCs w:val="20"/>
              </w:rPr>
            </w:pPr>
            <w:r>
              <w:rPr>
                <w:rFonts w:ascii="Times New Roman" w:hAnsi="Times New Roman"/>
                <w:sz w:val="20"/>
                <w:szCs w:val="20"/>
              </w:rPr>
              <w:t xml:space="preserve">Дрожжи сухие </w:t>
            </w:r>
          </w:p>
        </w:tc>
        <w:tc>
          <w:tcPr>
            <w:tcW w:w="542" w:type="pct"/>
            <w:tcBorders>
              <w:top w:val="outset" w:sz="6" w:space="0" w:color="000000"/>
              <w:left w:val="outset" w:sz="6" w:space="0" w:color="000000"/>
              <w:bottom w:val="outset" w:sz="6" w:space="0" w:color="000000"/>
              <w:right w:val="single" w:sz="4" w:space="0" w:color="auto"/>
            </w:tcBorders>
            <w:hideMark/>
          </w:tcPr>
          <w:p w14:paraId="4F2EFC17" w14:textId="77777777" w:rsidR="00DE6767" w:rsidRDefault="00DE6767">
            <w:pPr>
              <w:jc w:val="center"/>
              <w:rPr>
                <w:rFonts w:ascii="Times New Roman" w:hAnsi="Times New Roman"/>
                <w:sz w:val="20"/>
                <w:szCs w:val="20"/>
              </w:rPr>
            </w:pPr>
            <w:proofErr w:type="spellStart"/>
            <w:r>
              <w:t>шт</w:t>
            </w:r>
            <w:proofErr w:type="spellEnd"/>
          </w:p>
        </w:tc>
        <w:tc>
          <w:tcPr>
            <w:tcW w:w="416" w:type="pct"/>
            <w:tcBorders>
              <w:top w:val="single" w:sz="4" w:space="0" w:color="auto"/>
              <w:left w:val="single" w:sz="4" w:space="0" w:color="auto"/>
              <w:bottom w:val="single" w:sz="4" w:space="0" w:color="auto"/>
              <w:right w:val="single" w:sz="4" w:space="0" w:color="auto"/>
            </w:tcBorders>
            <w:hideMark/>
          </w:tcPr>
          <w:p w14:paraId="5889DAF7" w14:textId="77777777" w:rsidR="00DE6767" w:rsidRDefault="00DE6767">
            <w:pPr>
              <w:jc w:val="center"/>
              <w:rPr>
                <w:rFonts w:ascii="Times New Roman" w:hAnsi="Times New Roman"/>
                <w:sz w:val="20"/>
                <w:szCs w:val="20"/>
              </w:rPr>
            </w:pPr>
            <w:r>
              <w:rPr>
                <w:rFonts w:ascii="Times New Roman" w:hAnsi="Times New Roman"/>
                <w:sz w:val="20"/>
                <w:szCs w:val="20"/>
              </w:rPr>
              <w:t>10</w:t>
            </w:r>
          </w:p>
        </w:tc>
        <w:tc>
          <w:tcPr>
            <w:tcW w:w="2125" w:type="pct"/>
            <w:tcBorders>
              <w:top w:val="single" w:sz="4" w:space="0" w:color="auto"/>
              <w:left w:val="single" w:sz="4" w:space="0" w:color="auto"/>
              <w:bottom w:val="single" w:sz="4" w:space="0" w:color="auto"/>
              <w:right w:val="single" w:sz="4" w:space="0" w:color="auto"/>
            </w:tcBorders>
            <w:hideMark/>
          </w:tcPr>
          <w:p w14:paraId="3BA2230D" w14:textId="77777777" w:rsidR="00DE6767" w:rsidRDefault="00DE6767">
            <w:pPr>
              <w:jc w:val="center"/>
              <w:rPr>
                <w:rFonts w:ascii="Times New Roman" w:hAnsi="Times New Roman"/>
                <w:sz w:val="18"/>
                <w:szCs w:val="18"/>
              </w:rPr>
            </w:pPr>
            <w:r>
              <w:rPr>
                <w:rFonts w:ascii="Times New Roman" w:hAnsi="Times New Roman"/>
                <w:sz w:val="18"/>
                <w:szCs w:val="18"/>
              </w:rPr>
              <w:t>ГОСТ Р 54845-2011, Фасовка - не более 0,011 кг, Упаковка - производственная.</w:t>
            </w:r>
          </w:p>
        </w:tc>
      </w:tr>
      <w:tr w:rsidR="00DE6767" w14:paraId="27F52264"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45031C14" w14:textId="77777777" w:rsidR="00DE6767" w:rsidRDefault="00DE6767">
            <w:pPr>
              <w:jc w:val="center"/>
              <w:rPr>
                <w:rFonts w:ascii="Times New Roman" w:hAnsi="Times New Roman"/>
                <w:sz w:val="20"/>
                <w:szCs w:val="20"/>
              </w:rPr>
            </w:pPr>
            <w:r>
              <w:rPr>
                <w:rFonts w:ascii="Times New Roman" w:hAnsi="Times New Roman"/>
                <w:sz w:val="20"/>
                <w:szCs w:val="20"/>
              </w:rPr>
              <w:t>45</w:t>
            </w:r>
          </w:p>
        </w:tc>
        <w:tc>
          <w:tcPr>
            <w:tcW w:w="1710" w:type="pct"/>
            <w:tcBorders>
              <w:top w:val="outset" w:sz="6" w:space="0" w:color="000000"/>
              <w:left w:val="outset" w:sz="6" w:space="0" w:color="000000"/>
              <w:bottom w:val="outset" w:sz="6" w:space="0" w:color="000000"/>
              <w:right w:val="outset" w:sz="6" w:space="0" w:color="000000"/>
            </w:tcBorders>
            <w:hideMark/>
          </w:tcPr>
          <w:p w14:paraId="23590E2C" w14:textId="77777777" w:rsidR="00DE6767" w:rsidRDefault="00DE6767">
            <w:pPr>
              <w:rPr>
                <w:rFonts w:ascii="Times New Roman" w:hAnsi="Times New Roman"/>
                <w:sz w:val="20"/>
                <w:szCs w:val="20"/>
              </w:rPr>
            </w:pPr>
            <w:r>
              <w:rPr>
                <w:rFonts w:ascii="Times New Roman" w:hAnsi="Times New Roman"/>
                <w:sz w:val="20"/>
                <w:szCs w:val="20"/>
              </w:rPr>
              <w:t xml:space="preserve">Кисель на плодовых и ягодных экстрактах без добавления красителей </w:t>
            </w:r>
          </w:p>
        </w:tc>
        <w:tc>
          <w:tcPr>
            <w:tcW w:w="542" w:type="pct"/>
            <w:tcBorders>
              <w:top w:val="outset" w:sz="6" w:space="0" w:color="000000"/>
              <w:left w:val="outset" w:sz="6" w:space="0" w:color="000000"/>
              <w:bottom w:val="outset" w:sz="6" w:space="0" w:color="000000"/>
              <w:right w:val="single" w:sz="4" w:space="0" w:color="auto"/>
            </w:tcBorders>
            <w:hideMark/>
          </w:tcPr>
          <w:p w14:paraId="2A817ED5"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44EB8AD8" w14:textId="77777777" w:rsidR="00DE6767" w:rsidRDefault="00DE6767">
            <w:pPr>
              <w:jc w:val="center"/>
              <w:rPr>
                <w:rFonts w:ascii="Times New Roman" w:hAnsi="Times New Roman"/>
                <w:sz w:val="20"/>
                <w:szCs w:val="20"/>
              </w:rPr>
            </w:pPr>
            <w:r>
              <w:rPr>
                <w:rFonts w:ascii="Times New Roman" w:hAnsi="Times New Roman"/>
                <w:sz w:val="20"/>
                <w:szCs w:val="20"/>
              </w:rPr>
              <w:t>2,2</w:t>
            </w:r>
          </w:p>
        </w:tc>
        <w:tc>
          <w:tcPr>
            <w:tcW w:w="2125" w:type="pct"/>
            <w:tcBorders>
              <w:top w:val="single" w:sz="4" w:space="0" w:color="auto"/>
              <w:left w:val="single" w:sz="4" w:space="0" w:color="auto"/>
              <w:bottom w:val="single" w:sz="4" w:space="0" w:color="auto"/>
              <w:right w:val="single" w:sz="4" w:space="0" w:color="auto"/>
            </w:tcBorders>
            <w:hideMark/>
          </w:tcPr>
          <w:p w14:paraId="1B3A55AA" w14:textId="77777777" w:rsidR="00DE6767" w:rsidRDefault="00DE6767">
            <w:pPr>
              <w:jc w:val="center"/>
              <w:rPr>
                <w:rFonts w:ascii="Times New Roman" w:hAnsi="Times New Roman"/>
                <w:sz w:val="18"/>
                <w:szCs w:val="18"/>
              </w:rPr>
            </w:pPr>
            <w:r>
              <w:rPr>
                <w:rFonts w:ascii="Times New Roman" w:hAnsi="Times New Roman"/>
                <w:sz w:val="18"/>
                <w:szCs w:val="18"/>
              </w:rPr>
              <w:t>ГОСТ 18488-2000,Технический регламент, Фасовка – не более1  кг, Упаковка - производственная.</w:t>
            </w:r>
          </w:p>
        </w:tc>
      </w:tr>
      <w:tr w:rsidR="00DE6767" w14:paraId="76BD1216"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023522AF" w14:textId="77777777" w:rsidR="00DE6767" w:rsidRDefault="00DE6767">
            <w:pPr>
              <w:jc w:val="center"/>
              <w:rPr>
                <w:rFonts w:ascii="Times New Roman" w:hAnsi="Times New Roman"/>
                <w:sz w:val="20"/>
                <w:szCs w:val="20"/>
              </w:rPr>
            </w:pPr>
            <w:r>
              <w:rPr>
                <w:rFonts w:ascii="Times New Roman" w:hAnsi="Times New Roman"/>
                <w:sz w:val="20"/>
                <w:szCs w:val="20"/>
              </w:rPr>
              <w:t>46.</w:t>
            </w:r>
          </w:p>
        </w:tc>
        <w:tc>
          <w:tcPr>
            <w:tcW w:w="1710" w:type="pct"/>
            <w:tcBorders>
              <w:top w:val="outset" w:sz="6" w:space="0" w:color="000000"/>
              <w:left w:val="outset" w:sz="6" w:space="0" w:color="000000"/>
              <w:bottom w:val="outset" w:sz="6" w:space="0" w:color="000000"/>
              <w:right w:val="outset" w:sz="6" w:space="0" w:color="000000"/>
            </w:tcBorders>
            <w:hideMark/>
          </w:tcPr>
          <w:p w14:paraId="4B804A92" w14:textId="77777777" w:rsidR="00DE6767" w:rsidRDefault="00DE6767">
            <w:pPr>
              <w:rPr>
                <w:rFonts w:ascii="Times New Roman" w:hAnsi="Times New Roman"/>
                <w:sz w:val="20"/>
                <w:szCs w:val="20"/>
              </w:rPr>
            </w:pPr>
            <w:r>
              <w:rPr>
                <w:rFonts w:ascii="Times New Roman" w:hAnsi="Times New Roman"/>
                <w:sz w:val="20"/>
                <w:szCs w:val="20"/>
              </w:rPr>
              <w:t>Горошек зеленый консервированный первый сорт</w:t>
            </w:r>
          </w:p>
        </w:tc>
        <w:tc>
          <w:tcPr>
            <w:tcW w:w="542" w:type="pct"/>
            <w:tcBorders>
              <w:top w:val="outset" w:sz="6" w:space="0" w:color="000000"/>
              <w:left w:val="outset" w:sz="6" w:space="0" w:color="000000"/>
              <w:bottom w:val="outset" w:sz="6" w:space="0" w:color="000000"/>
              <w:right w:val="single" w:sz="4" w:space="0" w:color="auto"/>
            </w:tcBorders>
            <w:hideMark/>
          </w:tcPr>
          <w:p w14:paraId="13B9A952"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54A176F2" w14:textId="77777777" w:rsidR="00DE6767" w:rsidRDefault="00DE6767">
            <w:pPr>
              <w:jc w:val="center"/>
              <w:rPr>
                <w:rFonts w:ascii="Times New Roman" w:hAnsi="Times New Roman"/>
                <w:sz w:val="20"/>
                <w:szCs w:val="20"/>
              </w:rPr>
            </w:pPr>
            <w:r>
              <w:rPr>
                <w:rFonts w:ascii="Times New Roman" w:hAnsi="Times New Roman"/>
                <w:sz w:val="20"/>
                <w:szCs w:val="20"/>
              </w:rPr>
              <w:t>2,4</w:t>
            </w:r>
          </w:p>
        </w:tc>
        <w:tc>
          <w:tcPr>
            <w:tcW w:w="2125" w:type="pct"/>
            <w:tcBorders>
              <w:top w:val="single" w:sz="4" w:space="0" w:color="auto"/>
              <w:left w:val="single" w:sz="4" w:space="0" w:color="auto"/>
              <w:bottom w:val="single" w:sz="4" w:space="0" w:color="auto"/>
              <w:right w:val="single" w:sz="4" w:space="0" w:color="auto"/>
            </w:tcBorders>
            <w:hideMark/>
          </w:tcPr>
          <w:p w14:paraId="515CF8AE" w14:textId="77777777" w:rsidR="00DE6767" w:rsidRDefault="00DE6767">
            <w:pPr>
              <w:jc w:val="center"/>
              <w:rPr>
                <w:rFonts w:ascii="Times New Roman" w:hAnsi="Times New Roman"/>
                <w:sz w:val="18"/>
                <w:szCs w:val="18"/>
              </w:rPr>
            </w:pPr>
            <w:r>
              <w:rPr>
                <w:rFonts w:ascii="Times New Roman" w:hAnsi="Times New Roman"/>
                <w:sz w:val="18"/>
                <w:szCs w:val="18"/>
              </w:rPr>
              <w:t>ГОСТ 34112-2017,Технический регламент, Фасовка - не более 0,5 кг, Упаковка - производственная. «Эко», «6 соток»</w:t>
            </w:r>
          </w:p>
        </w:tc>
      </w:tr>
      <w:tr w:rsidR="00DE6767" w14:paraId="7C3EB163"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4E6BBEE4" w14:textId="77777777" w:rsidR="00DE6767" w:rsidRDefault="00DE6767">
            <w:pPr>
              <w:jc w:val="center"/>
              <w:rPr>
                <w:rFonts w:ascii="Times New Roman" w:hAnsi="Times New Roman"/>
                <w:sz w:val="20"/>
                <w:szCs w:val="20"/>
              </w:rPr>
            </w:pPr>
            <w:r>
              <w:rPr>
                <w:rFonts w:ascii="Times New Roman" w:hAnsi="Times New Roman"/>
                <w:sz w:val="20"/>
                <w:szCs w:val="20"/>
              </w:rPr>
              <w:t>47</w:t>
            </w:r>
          </w:p>
        </w:tc>
        <w:tc>
          <w:tcPr>
            <w:tcW w:w="1710" w:type="pct"/>
            <w:tcBorders>
              <w:top w:val="outset" w:sz="6" w:space="0" w:color="000000"/>
              <w:left w:val="outset" w:sz="6" w:space="0" w:color="000000"/>
              <w:bottom w:val="outset" w:sz="6" w:space="0" w:color="000000"/>
              <w:right w:val="outset" w:sz="6" w:space="0" w:color="000000"/>
            </w:tcBorders>
            <w:hideMark/>
          </w:tcPr>
          <w:p w14:paraId="1687160F" w14:textId="77777777" w:rsidR="00DE6767" w:rsidRDefault="00DE6767">
            <w:pPr>
              <w:rPr>
                <w:rFonts w:ascii="Times New Roman" w:hAnsi="Times New Roman"/>
                <w:sz w:val="20"/>
                <w:szCs w:val="20"/>
              </w:rPr>
            </w:pPr>
            <w:r>
              <w:rPr>
                <w:rFonts w:ascii="Times New Roman" w:hAnsi="Times New Roman"/>
                <w:sz w:val="20"/>
                <w:szCs w:val="20"/>
              </w:rPr>
              <w:t xml:space="preserve">Соус томатный </w:t>
            </w:r>
          </w:p>
        </w:tc>
        <w:tc>
          <w:tcPr>
            <w:tcW w:w="542" w:type="pct"/>
            <w:tcBorders>
              <w:top w:val="outset" w:sz="6" w:space="0" w:color="000000"/>
              <w:left w:val="outset" w:sz="6" w:space="0" w:color="000000"/>
              <w:bottom w:val="outset" w:sz="6" w:space="0" w:color="000000"/>
              <w:right w:val="single" w:sz="4" w:space="0" w:color="auto"/>
            </w:tcBorders>
            <w:hideMark/>
          </w:tcPr>
          <w:p w14:paraId="57660022"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7F200B83" w14:textId="77777777" w:rsidR="00DE6767" w:rsidRDefault="00DE6767">
            <w:pPr>
              <w:jc w:val="center"/>
              <w:rPr>
                <w:rFonts w:ascii="Times New Roman" w:hAnsi="Times New Roman"/>
                <w:sz w:val="20"/>
                <w:szCs w:val="20"/>
              </w:rPr>
            </w:pPr>
            <w:r>
              <w:rPr>
                <w:rFonts w:ascii="Times New Roman" w:hAnsi="Times New Roman"/>
                <w:sz w:val="20"/>
                <w:szCs w:val="20"/>
              </w:rPr>
              <w:t>1,1</w:t>
            </w:r>
          </w:p>
        </w:tc>
        <w:tc>
          <w:tcPr>
            <w:tcW w:w="2125" w:type="pct"/>
            <w:tcBorders>
              <w:top w:val="single" w:sz="4" w:space="0" w:color="auto"/>
              <w:left w:val="single" w:sz="4" w:space="0" w:color="auto"/>
              <w:bottom w:val="single" w:sz="4" w:space="0" w:color="auto"/>
              <w:right w:val="single" w:sz="4" w:space="0" w:color="auto"/>
            </w:tcBorders>
            <w:hideMark/>
          </w:tcPr>
          <w:p w14:paraId="0B66A7C4" w14:textId="77777777" w:rsidR="00DE6767" w:rsidRDefault="00DE6767">
            <w:pPr>
              <w:jc w:val="center"/>
              <w:rPr>
                <w:rFonts w:ascii="Times New Roman" w:hAnsi="Times New Roman"/>
                <w:sz w:val="18"/>
                <w:szCs w:val="18"/>
              </w:rPr>
            </w:pPr>
            <w:r>
              <w:rPr>
                <w:rFonts w:ascii="Times New Roman" w:hAnsi="Times New Roman"/>
                <w:sz w:val="18"/>
                <w:szCs w:val="18"/>
              </w:rPr>
              <w:t>ГОСТ  17471-2013, Фасовка - не более 0,5 кг, Упаковка - производственная (потребительская тара).</w:t>
            </w:r>
          </w:p>
        </w:tc>
      </w:tr>
      <w:tr w:rsidR="00DE6767" w14:paraId="0BFA576E"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0C282319" w14:textId="77777777" w:rsidR="00DE6767" w:rsidRDefault="00DE6767">
            <w:pPr>
              <w:jc w:val="center"/>
              <w:rPr>
                <w:rFonts w:ascii="Times New Roman" w:hAnsi="Times New Roman"/>
                <w:sz w:val="20"/>
                <w:szCs w:val="20"/>
              </w:rPr>
            </w:pPr>
            <w:r>
              <w:rPr>
                <w:rFonts w:ascii="Times New Roman" w:hAnsi="Times New Roman"/>
                <w:sz w:val="20"/>
                <w:szCs w:val="20"/>
              </w:rPr>
              <w:t>48</w:t>
            </w:r>
          </w:p>
        </w:tc>
        <w:tc>
          <w:tcPr>
            <w:tcW w:w="1710" w:type="pct"/>
            <w:tcBorders>
              <w:top w:val="outset" w:sz="6" w:space="0" w:color="000000"/>
              <w:left w:val="outset" w:sz="6" w:space="0" w:color="000000"/>
              <w:bottom w:val="outset" w:sz="6" w:space="0" w:color="000000"/>
              <w:right w:val="outset" w:sz="6" w:space="0" w:color="000000"/>
            </w:tcBorders>
            <w:hideMark/>
          </w:tcPr>
          <w:p w14:paraId="7AD71A92" w14:textId="77777777" w:rsidR="00DE6767" w:rsidRDefault="00DE6767">
            <w:pPr>
              <w:rPr>
                <w:rFonts w:ascii="Times New Roman" w:hAnsi="Times New Roman"/>
                <w:sz w:val="20"/>
                <w:szCs w:val="20"/>
              </w:rPr>
            </w:pPr>
            <w:r>
              <w:rPr>
                <w:rFonts w:ascii="Times New Roman" w:hAnsi="Times New Roman"/>
                <w:sz w:val="20"/>
                <w:szCs w:val="20"/>
              </w:rPr>
              <w:t>Повидло стерилизованное фруктовое</w:t>
            </w:r>
          </w:p>
        </w:tc>
        <w:tc>
          <w:tcPr>
            <w:tcW w:w="542" w:type="pct"/>
            <w:tcBorders>
              <w:top w:val="outset" w:sz="6" w:space="0" w:color="000000"/>
              <w:left w:val="outset" w:sz="6" w:space="0" w:color="000000"/>
              <w:bottom w:val="outset" w:sz="6" w:space="0" w:color="000000"/>
              <w:right w:val="single" w:sz="4" w:space="0" w:color="auto"/>
            </w:tcBorders>
            <w:hideMark/>
          </w:tcPr>
          <w:p w14:paraId="29233E7D"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4821072B" w14:textId="77777777" w:rsidR="00DE6767" w:rsidRDefault="00DE6767">
            <w:pPr>
              <w:jc w:val="center"/>
              <w:rPr>
                <w:rFonts w:ascii="Times New Roman" w:hAnsi="Times New Roman"/>
                <w:sz w:val="20"/>
                <w:szCs w:val="20"/>
              </w:rPr>
            </w:pPr>
            <w:r>
              <w:rPr>
                <w:rFonts w:ascii="Times New Roman" w:hAnsi="Times New Roman"/>
                <w:sz w:val="20"/>
                <w:szCs w:val="20"/>
              </w:rPr>
              <w:t>1,26</w:t>
            </w:r>
          </w:p>
        </w:tc>
        <w:tc>
          <w:tcPr>
            <w:tcW w:w="2125" w:type="pct"/>
            <w:tcBorders>
              <w:top w:val="single" w:sz="4" w:space="0" w:color="auto"/>
              <w:left w:val="single" w:sz="4" w:space="0" w:color="auto"/>
              <w:bottom w:val="single" w:sz="4" w:space="0" w:color="auto"/>
              <w:right w:val="single" w:sz="4" w:space="0" w:color="auto"/>
            </w:tcBorders>
            <w:hideMark/>
          </w:tcPr>
          <w:p w14:paraId="361CDA95" w14:textId="77777777" w:rsidR="00DE6767" w:rsidRDefault="00DE6767">
            <w:pPr>
              <w:jc w:val="center"/>
              <w:rPr>
                <w:rFonts w:ascii="Times New Roman" w:hAnsi="Times New Roman"/>
                <w:sz w:val="18"/>
                <w:szCs w:val="18"/>
              </w:rPr>
            </w:pPr>
            <w:r>
              <w:rPr>
                <w:rFonts w:ascii="Times New Roman" w:hAnsi="Times New Roman"/>
                <w:sz w:val="18"/>
                <w:szCs w:val="18"/>
              </w:rPr>
              <w:t>ГОСТ 32099-2013, Фасовка, кг - не более 0,7 кг, Упаковка - производственная.</w:t>
            </w:r>
          </w:p>
        </w:tc>
      </w:tr>
      <w:tr w:rsidR="00DE6767" w14:paraId="4E6A0995" w14:textId="77777777" w:rsidTr="00DE6767">
        <w:tc>
          <w:tcPr>
            <w:tcW w:w="207" w:type="pct"/>
            <w:tcBorders>
              <w:top w:val="outset" w:sz="6" w:space="0" w:color="000000"/>
              <w:left w:val="outset" w:sz="6" w:space="0" w:color="000000"/>
              <w:bottom w:val="outset" w:sz="6" w:space="0" w:color="000000"/>
              <w:right w:val="outset" w:sz="6" w:space="0" w:color="000000"/>
            </w:tcBorders>
            <w:hideMark/>
          </w:tcPr>
          <w:p w14:paraId="1DF8CD83" w14:textId="77777777" w:rsidR="00DE6767" w:rsidRDefault="00DE6767">
            <w:pPr>
              <w:jc w:val="center"/>
              <w:rPr>
                <w:rFonts w:ascii="Times New Roman" w:hAnsi="Times New Roman"/>
                <w:sz w:val="20"/>
                <w:szCs w:val="20"/>
              </w:rPr>
            </w:pPr>
            <w:r>
              <w:rPr>
                <w:rFonts w:ascii="Times New Roman" w:hAnsi="Times New Roman"/>
                <w:sz w:val="20"/>
                <w:szCs w:val="20"/>
              </w:rPr>
              <w:t>49.</w:t>
            </w:r>
          </w:p>
        </w:tc>
        <w:tc>
          <w:tcPr>
            <w:tcW w:w="1710" w:type="pct"/>
            <w:tcBorders>
              <w:top w:val="outset" w:sz="6" w:space="0" w:color="000000"/>
              <w:left w:val="outset" w:sz="6" w:space="0" w:color="000000"/>
              <w:bottom w:val="outset" w:sz="6" w:space="0" w:color="000000"/>
              <w:right w:val="outset" w:sz="6" w:space="0" w:color="000000"/>
            </w:tcBorders>
            <w:hideMark/>
          </w:tcPr>
          <w:p w14:paraId="6CF0D70E" w14:textId="77777777" w:rsidR="00DE6767" w:rsidRDefault="00DE6767">
            <w:pPr>
              <w:rPr>
                <w:rFonts w:ascii="Times New Roman" w:hAnsi="Times New Roman"/>
                <w:sz w:val="20"/>
                <w:szCs w:val="20"/>
              </w:rPr>
            </w:pPr>
            <w:r>
              <w:rPr>
                <w:rFonts w:ascii="Times New Roman" w:hAnsi="Times New Roman"/>
                <w:sz w:val="20"/>
                <w:szCs w:val="20"/>
              </w:rPr>
              <w:t xml:space="preserve">Варенье фруктовое </w:t>
            </w:r>
          </w:p>
        </w:tc>
        <w:tc>
          <w:tcPr>
            <w:tcW w:w="542" w:type="pct"/>
            <w:tcBorders>
              <w:top w:val="outset" w:sz="6" w:space="0" w:color="000000"/>
              <w:left w:val="outset" w:sz="6" w:space="0" w:color="000000"/>
              <w:bottom w:val="outset" w:sz="6" w:space="0" w:color="000000"/>
              <w:right w:val="single" w:sz="4" w:space="0" w:color="auto"/>
            </w:tcBorders>
            <w:hideMark/>
          </w:tcPr>
          <w:p w14:paraId="6E772453" w14:textId="77777777" w:rsidR="00DE6767" w:rsidRDefault="00DE6767">
            <w:pPr>
              <w:jc w:val="center"/>
              <w:rPr>
                <w:rFonts w:ascii="Times New Roman" w:hAnsi="Times New Roman"/>
                <w:sz w:val="20"/>
                <w:szCs w:val="20"/>
              </w:rPr>
            </w:pPr>
            <w:r>
              <w:t>кг</w:t>
            </w:r>
          </w:p>
        </w:tc>
        <w:tc>
          <w:tcPr>
            <w:tcW w:w="416" w:type="pct"/>
            <w:tcBorders>
              <w:top w:val="single" w:sz="4" w:space="0" w:color="auto"/>
              <w:left w:val="single" w:sz="4" w:space="0" w:color="auto"/>
              <w:bottom w:val="single" w:sz="4" w:space="0" w:color="auto"/>
              <w:right w:val="single" w:sz="4" w:space="0" w:color="auto"/>
            </w:tcBorders>
            <w:hideMark/>
          </w:tcPr>
          <w:p w14:paraId="6BB98840" w14:textId="77777777" w:rsidR="00DE6767" w:rsidRDefault="00DE6767">
            <w:pPr>
              <w:jc w:val="center"/>
              <w:rPr>
                <w:rFonts w:ascii="Times New Roman" w:hAnsi="Times New Roman"/>
                <w:sz w:val="20"/>
                <w:szCs w:val="20"/>
              </w:rPr>
            </w:pPr>
            <w:r>
              <w:rPr>
                <w:rFonts w:ascii="Times New Roman" w:hAnsi="Times New Roman"/>
                <w:sz w:val="20"/>
                <w:szCs w:val="20"/>
              </w:rPr>
              <w:t>0,63</w:t>
            </w:r>
          </w:p>
        </w:tc>
        <w:tc>
          <w:tcPr>
            <w:tcW w:w="2125" w:type="pct"/>
            <w:tcBorders>
              <w:top w:val="single" w:sz="4" w:space="0" w:color="auto"/>
              <w:left w:val="single" w:sz="4" w:space="0" w:color="auto"/>
              <w:bottom w:val="single" w:sz="4" w:space="0" w:color="auto"/>
              <w:right w:val="single" w:sz="4" w:space="0" w:color="auto"/>
            </w:tcBorders>
            <w:hideMark/>
          </w:tcPr>
          <w:p w14:paraId="47ACE215" w14:textId="77777777" w:rsidR="00DE6767" w:rsidRDefault="00DE6767">
            <w:pPr>
              <w:jc w:val="center"/>
              <w:rPr>
                <w:rFonts w:ascii="Times New Roman" w:hAnsi="Times New Roman"/>
                <w:sz w:val="18"/>
                <w:szCs w:val="18"/>
              </w:rPr>
            </w:pPr>
            <w:r>
              <w:rPr>
                <w:rFonts w:ascii="Times New Roman" w:hAnsi="Times New Roman"/>
                <w:sz w:val="18"/>
                <w:szCs w:val="18"/>
              </w:rPr>
              <w:t>ГОСТ 34113-2017,Технический регламент, Фасовка - не более 0,7 кг, Упаковка - производственная.</w:t>
            </w:r>
          </w:p>
        </w:tc>
      </w:tr>
    </w:tbl>
    <w:p w14:paraId="54FE7DAF" w14:textId="77777777" w:rsidR="00DE6767" w:rsidRDefault="00DE6767" w:rsidP="00DE6767">
      <w:pPr>
        <w:spacing w:after="0" w:line="240" w:lineRule="auto"/>
        <w:ind w:firstLine="709"/>
        <w:jc w:val="both"/>
        <w:rPr>
          <w:rFonts w:ascii="Times New Roman" w:eastAsia="Times New Roman" w:hAnsi="Times New Roman"/>
          <w:sz w:val="20"/>
          <w:szCs w:val="20"/>
          <w:lang w:eastAsia="ru-RU"/>
        </w:rPr>
      </w:pPr>
    </w:p>
    <w:p w14:paraId="42287346" w14:textId="77777777" w:rsidR="00DE6767" w:rsidRDefault="00DE6767" w:rsidP="00DE6767">
      <w:pPr>
        <w:spacing w:after="0" w:line="240" w:lineRule="auto"/>
        <w:ind w:firstLine="709"/>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 Общие требования к товару, требования к его качеству, потребительским свойствам.</w:t>
      </w:r>
    </w:p>
    <w:p w14:paraId="24DB0FF6" w14:textId="77777777" w:rsidR="00DE6767" w:rsidRDefault="00DE6767" w:rsidP="00DE6767">
      <w:pPr>
        <w:spacing w:line="240" w:lineRule="auto"/>
        <w:contextualSpacing/>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Качество товара должно соответствовать ГОСТам</w:t>
      </w:r>
      <w:r>
        <w:rPr>
          <w:rFonts w:ascii="Times New Roman" w:hAnsi="Times New Roman"/>
          <w:b/>
          <w:sz w:val="20"/>
          <w:szCs w:val="20"/>
        </w:rPr>
        <w:t xml:space="preserve">, </w:t>
      </w:r>
      <w:r>
        <w:rPr>
          <w:rFonts w:ascii="Times New Roman" w:hAnsi="Times New Roman"/>
          <w:sz w:val="20"/>
          <w:szCs w:val="20"/>
        </w:rPr>
        <w:t>техническим условиям и требованиям, указанным в нормативно - технической и иной документации, а также стандартам и нормам безопасности, действующим в Российской Федерации на данный товар.</w:t>
      </w:r>
    </w:p>
    <w:p w14:paraId="03000772" w14:textId="77777777" w:rsidR="00DE6767" w:rsidRDefault="00DE6767" w:rsidP="00DE6767">
      <w:pPr>
        <w:spacing w:line="240" w:lineRule="auto"/>
        <w:ind w:hanging="11"/>
        <w:contextualSpacing/>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Поставка продуктов для питания осуществляется поставщиком, с соблюдением установленных законодательством Российской Федерации к обороту продуктов питания и нормативно - технической документацией производителя поставляемого товара.</w:t>
      </w:r>
    </w:p>
    <w:p w14:paraId="332A40EF" w14:textId="77777777" w:rsidR="00DE6767" w:rsidRDefault="00DE6767" w:rsidP="00DE6767">
      <w:pPr>
        <w:spacing w:line="240" w:lineRule="auto"/>
        <w:ind w:firstLine="708"/>
        <w:contextualSpacing/>
        <w:jc w:val="both"/>
        <w:rPr>
          <w:rFonts w:ascii="Times New Roman" w:hAnsi="Times New Roman"/>
          <w:sz w:val="20"/>
          <w:szCs w:val="20"/>
        </w:rPr>
      </w:pPr>
      <w:r>
        <w:rPr>
          <w:rFonts w:ascii="Times New Roman" w:hAnsi="Times New Roman"/>
          <w:sz w:val="20"/>
          <w:szCs w:val="20"/>
        </w:rPr>
        <w:t>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w:t>
      </w:r>
    </w:p>
    <w:p w14:paraId="7709E438" w14:textId="77777777" w:rsidR="00DE6767" w:rsidRDefault="00DE6767" w:rsidP="00DE6767">
      <w:pPr>
        <w:widowControl w:val="0"/>
        <w:autoSpaceDE w:val="0"/>
        <w:autoSpaceDN w:val="0"/>
        <w:adjustRightInd w:val="0"/>
        <w:jc w:val="both"/>
        <w:rPr>
          <w:rFonts w:ascii="Times New Roman" w:hAnsi="Times New Roman"/>
          <w:bCs/>
          <w:sz w:val="20"/>
          <w:szCs w:val="20"/>
        </w:rPr>
      </w:pPr>
      <w:r>
        <w:rPr>
          <w:rFonts w:ascii="Times New Roman" w:hAnsi="Times New Roman"/>
          <w:b/>
          <w:bCs/>
          <w:sz w:val="20"/>
          <w:szCs w:val="20"/>
        </w:rPr>
        <w:t>3. Место доставки товара.</w:t>
      </w:r>
      <w:r>
        <w:rPr>
          <w:rFonts w:ascii="Times New Roman" w:hAnsi="Times New Roman"/>
          <w:sz w:val="20"/>
          <w:szCs w:val="20"/>
        </w:rPr>
        <w:t xml:space="preserve"> 301532, </w:t>
      </w:r>
      <w:r>
        <w:rPr>
          <w:rFonts w:ascii="Times New Roman" w:hAnsi="Times New Roman"/>
          <w:bCs/>
          <w:sz w:val="20"/>
          <w:szCs w:val="20"/>
        </w:rPr>
        <w:t>Тульская область, Белевский район, с. Жуково, улица Школьная, д.3.</w:t>
      </w:r>
    </w:p>
    <w:p w14:paraId="51852F8E" w14:textId="77777777" w:rsidR="00DE6767" w:rsidRDefault="00DE6767" w:rsidP="00DE6767">
      <w:pPr>
        <w:widowControl w:val="0"/>
        <w:autoSpaceDE w:val="0"/>
        <w:autoSpaceDN w:val="0"/>
        <w:adjustRightInd w:val="0"/>
        <w:jc w:val="both"/>
        <w:rPr>
          <w:rFonts w:ascii="Times New Roman" w:hAnsi="Times New Roman"/>
          <w:bCs/>
          <w:sz w:val="20"/>
          <w:szCs w:val="20"/>
        </w:rPr>
      </w:pPr>
      <w:r>
        <w:rPr>
          <w:rFonts w:ascii="Times New Roman" w:hAnsi="Times New Roman"/>
          <w:b/>
          <w:sz w:val="20"/>
          <w:szCs w:val="20"/>
        </w:rPr>
        <w:t>4.</w:t>
      </w:r>
      <w:r>
        <w:rPr>
          <w:rFonts w:ascii="Times New Roman" w:hAnsi="Times New Roman"/>
          <w:sz w:val="20"/>
          <w:szCs w:val="20"/>
        </w:rPr>
        <w:t xml:space="preserve"> </w:t>
      </w:r>
      <w:r>
        <w:rPr>
          <w:rFonts w:ascii="Times New Roman" w:hAnsi="Times New Roman"/>
          <w:b/>
          <w:bCs/>
          <w:sz w:val="20"/>
          <w:szCs w:val="20"/>
        </w:rPr>
        <w:t xml:space="preserve">Сроки (периоды) поставки товара: </w:t>
      </w:r>
      <w:r>
        <w:rPr>
          <w:rFonts w:ascii="Times New Roman" w:hAnsi="Times New Roman"/>
          <w:bCs/>
          <w:sz w:val="20"/>
          <w:szCs w:val="20"/>
        </w:rPr>
        <w:t>с момента заключения договора по 31 октября 2022 года</w:t>
      </w:r>
      <w:r>
        <w:rPr>
          <w:rFonts w:ascii="Times New Roman" w:hAnsi="Times New Roman"/>
          <w:sz w:val="20"/>
          <w:szCs w:val="20"/>
        </w:rPr>
        <w:t xml:space="preserve"> </w:t>
      </w:r>
      <w:r>
        <w:rPr>
          <w:rFonts w:ascii="Times New Roman" w:hAnsi="Times New Roman"/>
          <w:bCs/>
          <w:sz w:val="20"/>
          <w:szCs w:val="20"/>
        </w:rPr>
        <w:t>партиями, по заявкам</w:t>
      </w:r>
    </w:p>
    <w:p w14:paraId="7D7E341F" w14:textId="77777777" w:rsidR="00DE6767" w:rsidRDefault="00DE6767" w:rsidP="00DE6767">
      <w:pPr>
        <w:widowControl w:val="0"/>
        <w:autoSpaceDE w:val="0"/>
        <w:autoSpaceDN w:val="0"/>
        <w:adjustRightInd w:val="0"/>
        <w:jc w:val="both"/>
        <w:rPr>
          <w:rFonts w:ascii="Times New Roman" w:hAnsi="Times New Roman"/>
          <w:b/>
          <w:bCs/>
          <w:sz w:val="20"/>
          <w:szCs w:val="20"/>
        </w:rPr>
      </w:pPr>
      <w:r>
        <w:rPr>
          <w:rFonts w:ascii="Times New Roman" w:hAnsi="Times New Roman"/>
          <w:b/>
          <w:bCs/>
          <w:sz w:val="20"/>
          <w:szCs w:val="20"/>
        </w:rPr>
        <w:t>5.</w:t>
      </w:r>
      <w:r>
        <w:rPr>
          <w:rFonts w:ascii="Times New Roman" w:hAnsi="Times New Roman"/>
          <w:bCs/>
          <w:sz w:val="20"/>
          <w:szCs w:val="20"/>
        </w:rPr>
        <w:t xml:space="preserve"> </w:t>
      </w:r>
      <w:r>
        <w:rPr>
          <w:rFonts w:ascii="Times New Roman" w:hAnsi="Times New Roman"/>
          <w:b/>
          <w:bCs/>
          <w:sz w:val="20"/>
          <w:szCs w:val="20"/>
        </w:rPr>
        <w:t xml:space="preserve">Условия поставки товара: </w:t>
      </w:r>
    </w:p>
    <w:p w14:paraId="6DA28BC9" w14:textId="77777777" w:rsidR="00DE6767" w:rsidRDefault="00DE6767" w:rsidP="00DE6767">
      <w:pPr>
        <w:tabs>
          <w:tab w:val="left" w:pos="0"/>
        </w:tabs>
        <w:jc w:val="both"/>
        <w:rPr>
          <w:rFonts w:ascii="Times New Roman" w:hAnsi="Times New Roman"/>
          <w:bCs/>
          <w:sz w:val="20"/>
          <w:szCs w:val="20"/>
        </w:rPr>
      </w:pPr>
      <w:r>
        <w:rPr>
          <w:rFonts w:ascii="Times New Roman" w:hAnsi="Times New Roman"/>
          <w:bCs/>
          <w:sz w:val="20"/>
          <w:szCs w:val="20"/>
        </w:rPr>
        <w:tab/>
        <w:t xml:space="preserve">Поставка товара осуществляется в соответствии с условиями контракта, силами поставщика партиями, определяемыми заявкой заказчика. Поставка </w:t>
      </w:r>
      <w:r>
        <w:rPr>
          <w:rFonts w:ascii="Times New Roman" w:hAnsi="Times New Roman"/>
          <w:sz w:val="20"/>
          <w:szCs w:val="20"/>
        </w:rPr>
        <w:t xml:space="preserve">продуктов питания </w:t>
      </w:r>
      <w:r>
        <w:rPr>
          <w:rFonts w:ascii="Times New Roman" w:hAnsi="Times New Roman"/>
          <w:bCs/>
          <w:sz w:val="20"/>
          <w:szCs w:val="20"/>
        </w:rPr>
        <w:t>должна осуществляться транспортом и силами поставщика непосредственно на склад заказчика</w:t>
      </w:r>
    </w:p>
    <w:p w14:paraId="0FD9880C" w14:textId="77777777" w:rsidR="00DE6767" w:rsidRDefault="00DE6767" w:rsidP="00DE6767">
      <w:pPr>
        <w:tabs>
          <w:tab w:val="left" w:pos="0"/>
        </w:tabs>
        <w:jc w:val="both"/>
        <w:rPr>
          <w:rFonts w:ascii="Times New Roman" w:hAnsi="Times New Roman"/>
          <w:b/>
          <w:bCs/>
          <w:sz w:val="20"/>
          <w:szCs w:val="20"/>
        </w:rPr>
      </w:pPr>
      <w:r>
        <w:rPr>
          <w:rFonts w:ascii="Times New Roman" w:hAnsi="Times New Roman"/>
          <w:sz w:val="20"/>
          <w:szCs w:val="20"/>
        </w:rPr>
        <w:tab/>
        <w:t xml:space="preserve">Поставка продуктов питания должна соответствовать требованиям к безопасности продуктов и обеспечены выполнением требований Федерального закона от 02.01.2000 № 29-ФЗ «О качестве и безопасности пищевых продуктов» и других нормативных актов. </w:t>
      </w:r>
    </w:p>
    <w:p w14:paraId="2744E8BC" w14:textId="77777777" w:rsidR="00DE6767" w:rsidRDefault="00DE6767" w:rsidP="00DE6767">
      <w:pPr>
        <w:spacing w:after="0" w:line="240" w:lineRule="auto"/>
        <w:ind w:firstLine="708"/>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 Требования к безопасности товара.</w:t>
      </w:r>
    </w:p>
    <w:p w14:paraId="19A14CDD" w14:textId="77777777" w:rsidR="00DE6767" w:rsidRDefault="00DE6767" w:rsidP="00DE6767">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Безопасность пищевых продуктов должна быть обеспечена выполнением требований Федерального закона от 02.01.2000 № 29-ФЗ "О качестве и безопасности пищевых продуктов" и других нормативно-правовых актов.</w:t>
      </w:r>
    </w:p>
    <w:p w14:paraId="5C0E8895" w14:textId="77777777" w:rsidR="00DE6767" w:rsidRDefault="00DE6767" w:rsidP="00DE6767">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Пищевые продукты, подлежащие поставке, могут происходить из всех стран, за исключением тех, на которые наложены официальные экономические санкции и санитарные ограничения РФ и ООН.</w:t>
      </w:r>
    </w:p>
    <w:p w14:paraId="349AB537" w14:textId="77777777" w:rsidR="00DE6767" w:rsidRDefault="00DE6767" w:rsidP="00DE6767">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Поставщик должен иметь следующие документы подтверждающих качество и безопасность поставляемых продуктов питания:</w:t>
      </w:r>
    </w:p>
    <w:p w14:paraId="2E26C6D7" w14:textId="77777777" w:rsidR="00DE6767" w:rsidRDefault="00DE6767" w:rsidP="00DE6767">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надлежащим образом заверенные сертификаты и/или декларации о соответствии согласно п. 7 ст. 17 Федерального Закона от 02.01.2000 № 29-ФЗ «О качестве и безопасности пищевых продуктов»;</w:t>
      </w:r>
    </w:p>
    <w:p w14:paraId="20A6E100" w14:textId="77777777" w:rsidR="00DE6767" w:rsidRDefault="00DE6767" w:rsidP="00DE6767">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копии санитарно-эпидемиологических заключений по поставке продуктов в натуральном или переработанном виде, употребляемых человеком в пищу, безалкогольным напиткам, продовольственного сырья, пищевых продуктов, полученных из генетически модифицированных источников в соответствии с п. 1 приложения 2 к приказу Роспотребнадзора от 19.07.2007 № 224 «О санитарно-эпидемиологической экспертизе видов деятельности (работ, услуг), продукции, проектной документации» («Бюллетень нормативных актов федеральных органов исполнительной власти», № 51, 19.12.2005).</w:t>
      </w:r>
    </w:p>
    <w:p w14:paraId="3D128DFF" w14:textId="77777777" w:rsidR="00DE6767" w:rsidRDefault="00DE6767" w:rsidP="00DE6767">
      <w:pPr>
        <w:spacing w:after="0" w:line="240" w:lineRule="auto"/>
        <w:ind w:firstLine="708"/>
        <w:jc w:val="both"/>
        <w:rPr>
          <w:rFonts w:ascii="Times New Roman" w:eastAsia="Times New Roman" w:hAnsi="Times New Roman"/>
          <w:bCs/>
          <w:sz w:val="20"/>
          <w:szCs w:val="20"/>
          <w:lang w:eastAsia="ru-RU"/>
        </w:rPr>
      </w:pPr>
    </w:p>
    <w:p w14:paraId="0BDE570B" w14:textId="77777777" w:rsidR="00DE6767" w:rsidRDefault="00DE6767" w:rsidP="00DE6767">
      <w:pPr>
        <w:spacing w:after="0" w:line="240" w:lineRule="auto"/>
        <w:ind w:firstLine="708"/>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 Требования к упаковке.</w:t>
      </w:r>
    </w:p>
    <w:p w14:paraId="6BBDE795" w14:textId="77777777" w:rsidR="00DE6767" w:rsidRDefault="00DE6767" w:rsidP="00DE6767">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14:paraId="6F6A2DDF" w14:textId="77777777" w:rsidR="00DE6767" w:rsidRDefault="00DE6767" w:rsidP="00DE6767">
      <w:pPr>
        <w:spacing w:after="0" w:line="240" w:lineRule="auto"/>
        <w:jc w:val="both"/>
        <w:rPr>
          <w:rFonts w:ascii="Times New Roman" w:eastAsia="Times New Roman" w:hAnsi="Times New Roman"/>
          <w:bCs/>
          <w:sz w:val="20"/>
          <w:szCs w:val="20"/>
          <w:lang w:eastAsia="ru-RU"/>
        </w:rPr>
      </w:pPr>
    </w:p>
    <w:p w14:paraId="576EAFD5" w14:textId="77777777" w:rsidR="00DE6767" w:rsidRDefault="00DE6767" w:rsidP="00DE6767">
      <w:pPr>
        <w:spacing w:after="0" w:line="240" w:lineRule="auto"/>
        <w:ind w:firstLine="708"/>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 Требования к условиям хранения и транспортировки.</w:t>
      </w:r>
    </w:p>
    <w:p w14:paraId="4C5C66E7" w14:textId="77777777" w:rsidR="00DE6767" w:rsidRDefault="00DE6767" w:rsidP="00DE6767">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Хранение и перевозка пищевых продуктов должна осуществляться в условиях, обеспечивающих сохранение их качества и безопасность.</w:t>
      </w:r>
    </w:p>
    <w:p w14:paraId="0FE494AC" w14:textId="77777777" w:rsidR="00DE6767" w:rsidRDefault="00DE6767" w:rsidP="00DE6767">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Поставщик обязан соблюдать требования нормативных документов к условиям хранения и перевозок пищевых продуктов и подтверждать соблюдение таких требований соответствующими записями в товарно-сопроводительных документах.</w:t>
      </w:r>
    </w:p>
    <w:p w14:paraId="4F283B69" w14:textId="77777777" w:rsidR="00DE6767" w:rsidRDefault="00DE6767" w:rsidP="00DE6767">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Хранение пищевых продуктов допускается в специально оборудованных помещениях, сооружениях, которые должны соответствовать требованиям строительных, санитарных и ветеринарных правил и норм.</w:t>
      </w:r>
    </w:p>
    <w:p w14:paraId="557C1C6F" w14:textId="77777777" w:rsidR="00DE6767" w:rsidRDefault="00DE6767" w:rsidP="00DE6767">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Для перевозок пищевых продуктов должны использоваться специально предназначенные или специально оборудованные для таких целей транспортные средства, имеющие оформленные в установленном порядке санитарные паспорта.</w:t>
      </w:r>
    </w:p>
    <w:p w14:paraId="155BC0BE" w14:textId="77777777" w:rsidR="00DE6767" w:rsidRDefault="00DE6767" w:rsidP="00DE6767">
      <w:pPr>
        <w:spacing w:after="0" w:line="240" w:lineRule="auto"/>
        <w:ind w:firstLine="709"/>
        <w:jc w:val="both"/>
        <w:rPr>
          <w:rFonts w:ascii="Times New Roman" w:eastAsia="Times New Roman" w:hAnsi="Times New Roman"/>
          <w:bCs/>
          <w:sz w:val="20"/>
          <w:szCs w:val="20"/>
          <w:lang w:eastAsia="ru-RU"/>
        </w:rPr>
      </w:pPr>
    </w:p>
    <w:p w14:paraId="7BFDFA82" w14:textId="77777777" w:rsidR="00DE6767" w:rsidRDefault="00DE6767" w:rsidP="00DE6767">
      <w:pPr>
        <w:spacing w:after="0" w:line="240" w:lineRule="auto"/>
        <w:ind w:firstLine="708"/>
        <w:jc w:val="both"/>
        <w:rPr>
          <w:rFonts w:ascii="Times New Roman" w:eastAsia="Times New Roman" w:hAnsi="Times New Roman"/>
          <w:bCs/>
          <w:sz w:val="20"/>
          <w:szCs w:val="20"/>
          <w:lang w:eastAsia="ru-RU"/>
        </w:rPr>
      </w:pPr>
      <w:r>
        <w:rPr>
          <w:rFonts w:ascii="Times New Roman" w:eastAsia="Times New Roman" w:hAnsi="Times New Roman"/>
          <w:b/>
          <w:bCs/>
          <w:sz w:val="20"/>
          <w:szCs w:val="20"/>
          <w:lang w:eastAsia="ru-RU"/>
        </w:rPr>
        <w:t>9. Требования по сроку гарантий качества:</w:t>
      </w:r>
      <w:r>
        <w:rPr>
          <w:rFonts w:ascii="Times New Roman" w:eastAsia="Times New Roman" w:hAnsi="Times New Roman"/>
          <w:bCs/>
          <w:sz w:val="20"/>
          <w:szCs w:val="20"/>
          <w:lang w:eastAsia="ru-RU"/>
        </w:rPr>
        <w:t xml:space="preserve"> поставщик гарантирует качество и надежность поставляемого товара в течение всего срока годности, установленного на товар, при условии соблюдения заказчиком условий хранения (соблюдение температурного режима и т. д.)</w:t>
      </w:r>
    </w:p>
    <w:p w14:paraId="598043FD" w14:textId="77777777" w:rsidR="00DE6767" w:rsidRDefault="00DE6767" w:rsidP="00DE6767">
      <w:pPr>
        <w:spacing w:after="0" w:line="240" w:lineRule="auto"/>
        <w:ind w:firstLine="708"/>
        <w:jc w:val="both"/>
        <w:rPr>
          <w:rFonts w:ascii="Times New Roman" w:eastAsia="Times New Roman" w:hAnsi="Times New Roman"/>
          <w:bCs/>
          <w:sz w:val="20"/>
          <w:szCs w:val="20"/>
          <w:lang w:eastAsia="ru-RU"/>
        </w:rPr>
      </w:pPr>
    </w:p>
    <w:p w14:paraId="3F355F7F" w14:textId="77777777" w:rsidR="00B441EA" w:rsidRDefault="00B441EA" w:rsidP="00B441EA">
      <w:pPr>
        <w:spacing w:after="0" w:line="240" w:lineRule="auto"/>
        <w:ind w:firstLine="708"/>
        <w:jc w:val="both"/>
        <w:rPr>
          <w:rFonts w:ascii="Times New Roman" w:eastAsia="Times New Roman" w:hAnsi="Times New Roman"/>
          <w:bCs/>
          <w:sz w:val="20"/>
          <w:szCs w:val="20"/>
          <w:lang w:eastAsia="ru-RU"/>
        </w:rPr>
      </w:pPr>
    </w:p>
    <w:p w14:paraId="7D9D6220" w14:textId="3DB08F03" w:rsidR="00B441EA" w:rsidRDefault="00B441EA" w:rsidP="00B441E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Директор                                           А.А. Жаров                      Директор   </w:t>
      </w:r>
      <w:r w:rsidR="00DE6767">
        <w:rPr>
          <w:rFonts w:ascii="Times New Roman" w:eastAsia="Times New Roman" w:hAnsi="Times New Roman"/>
          <w:sz w:val="20"/>
          <w:szCs w:val="20"/>
          <w:lang w:eastAsia="ru-RU"/>
        </w:rPr>
        <w:t xml:space="preserve">                      /ФИО/</w:t>
      </w:r>
      <w:r>
        <w:rPr>
          <w:rFonts w:ascii="Times New Roman" w:eastAsia="Times New Roman" w:hAnsi="Times New Roman"/>
          <w:sz w:val="20"/>
          <w:szCs w:val="20"/>
          <w:lang w:eastAsia="ru-RU"/>
        </w:rPr>
        <w:t xml:space="preserve">                                      //</w:t>
      </w:r>
    </w:p>
    <w:p w14:paraId="19CA6169" w14:textId="77777777" w:rsidR="00B441EA" w:rsidRDefault="00B441EA" w:rsidP="00B441EA"/>
    <w:p w14:paraId="0407AF52" w14:textId="77777777" w:rsidR="00CE1ED0" w:rsidRDefault="00CE1ED0" w:rsidP="00B441EA">
      <w:pPr>
        <w:spacing w:after="0" w:line="240" w:lineRule="auto"/>
        <w:jc w:val="center"/>
        <w:rPr>
          <w:rFonts w:ascii="Times New Roman" w:eastAsia="Times New Roman" w:hAnsi="Times New Roman"/>
          <w:sz w:val="20"/>
          <w:szCs w:val="20"/>
        </w:rPr>
      </w:pPr>
    </w:p>
    <w:sectPr w:rsidR="00CE1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E0A5" w14:textId="77777777" w:rsidR="00C1401F" w:rsidRDefault="00C1401F" w:rsidP="00CE1ED0">
      <w:pPr>
        <w:spacing w:after="0" w:line="240" w:lineRule="auto"/>
      </w:pPr>
      <w:r>
        <w:separator/>
      </w:r>
    </w:p>
  </w:endnote>
  <w:endnote w:type="continuationSeparator" w:id="0">
    <w:p w14:paraId="244673CA" w14:textId="77777777" w:rsidR="00C1401F" w:rsidRDefault="00C1401F" w:rsidP="00CE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94A5" w14:textId="77777777" w:rsidR="00C1401F" w:rsidRDefault="00C1401F" w:rsidP="00CE1ED0">
      <w:pPr>
        <w:spacing w:after="0" w:line="240" w:lineRule="auto"/>
      </w:pPr>
      <w:r>
        <w:separator/>
      </w:r>
    </w:p>
  </w:footnote>
  <w:footnote w:type="continuationSeparator" w:id="0">
    <w:p w14:paraId="28BC5AED" w14:textId="77777777" w:rsidR="00C1401F" w:rsidRDefault="00C1401F" w:rsidP="00CE1ED0">
      <w:pPr>
        <w:spacing w:after="0" w:line="240" w:lineRule="auto"/>
      </w:pPr>
      <w:r>
        <w:continuationSeparator/>
      </w:r>
    </w:p>
  </w:footnote>
  <w:footnote w:id="1">
    <w:p w14:paraId="77448945" w14:textId="77777777" w:rsidR="00434223" w:rsidRDefault="00434223" w:rsidP="00CE1ED0">
      <w:pPr>
        <w:pStyle w:val="a7"/>
        <w:rPr>
          <w:sz w:val="20"/>
          <w:szCs w:val="20"/>
          <w:lang w:eastAsia="ru-RU"/>
        </w:rPr>
      </w:pPr>
      <w:r>
        <w:rPr>
          <w:rStyle w:val="afa"/>
        </w:rPr>
        <w:footnoteRef/>
      </w:r>
      <w:r>
        <w:t xml:space="preserve"> </w:t>
      </w:r>
      <w:r>
        <w:rPr>
          <w:i/>
        </w:rPr>
        <w:t>Для Поставщика с общим режимом налогообложения</w:t>
      </w:r>
    </w:p>
  </w:footnote>
  <w:footnote w:id="2">
    <w:p w14:paraId="1B5312C1" w14:textId="77777777" w:rsidR="00434223" w:rsidRDefault="00434223" w:rsidP="00CE1ED0">
      <w:pPr>
        <w:pStyle w:val="a7"/>
      </w:pPr>
      <w:r>
        <w:rPr>
          <w:rStyle w:val="afa"/>
        </w:rPr>
        <w:footnoteRef/>
      </w:r>
      <w:r>
        <w:t xml:space="preserve"> </w:t>
      </w:r>
      <w:r>
        <w:rPr>
          <w:i/>
          <w:color w:val="000000"/>
        </w:rPr>
        <w:t>В случае осуществления закупки среди СМП, СОНО в соответствии с частью 8 статьи 30 Федерального закона № 44-ФЗ – 15 (пятнадцати) рабочих дней.</w:t>
      </w:r>
    </w:p>
  </w:footnote>
  <w:footnote w:id="3">
    <w:p w14:paraId="5D034529" w14:textId="77777777" w:rsidR="00434223" w:rsidRDefault="00434223" w:rsidP="00CE1ED0">
      <w:pPr>
        <w:pStyle w:val="a7"/>
        <w:rPr>
          <w:i/>
        </w:rPr>
      </w:pPr>
      <w:r>
        <w:rPr>
          <w:rStyle w:val="afa"/>
          <w:i/>
        </w:rPr>
        <w:footnoteRef/>
      </w:r>
      <w:r>
        <w:rPr>
          <w:i/>
        </w:rPr>
        <w:t xml:space="preserve"> Для Поставщика с общим режимом налогообложения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08F7"/>
    <w:multiLevelType w:val="multilevel"/>
    <w:tmpl w:val="413C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0D1DA7"/>
    <w:multiLevelType w:val="multilevel"/>
    <w:tmpl w:val="98CA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A77806"/>
    <w:multiLevelType w:val="hybridMultilevel"/>
    <w:tmpl w:val="C5B65F84"/>
    <w:lvl w:ilvl="0" w:tplc="CC5C6144">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3A57B5F"/>
    <w:multiLevelType w:val="multilevel"/>
    <w:tmpl w:val="C22E0506"/>
    <w:lvl w:ilvl="0">
      <w:start w:val="6"/>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suff w:val="space"/>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4" w15:restartNumberingAfterBreak="0">
    <w:nsid w:val="713975D9"/>
    <w:multiLevelType w:val="multilevel"/>
    <w:tmpl w:val="4B3A6D64"/>
    <w:lvl w:ilvl="0">
      <w:start w:val="1"/>
      <w:numFmt w:val="decimal"/>
      <w:suff w:val="space"/>
      <w:lvlText w:val="%1."/>
      <w:lvlJc w:val="left"/>
      <w:pPr>
        <w:ind w:left="3905" w:hanging="360"/>
      </w:pPr>
    </w:lvl>
    <w:lvl w:ilvl="1">
      <w:start w:val="5"/>
      <w:numFmt w:val="decimal"/>
      <w:isLgl/>
      <w:lvlText w:val="%1.%2."/>
      <w:lvlJc w:val="left"/>
      <w:pPr>
        <w:ind w:left="4473" w:hanging="720"/>
      </w:pPr>
    </w:lvl>
    <w:lvl w:ilvl="2">
      <w:start w:val="1"/>
      <w:numFmt w:val="decimal"/>
      <w:isLgl/>
      <w:lvlText w:val="%1.%2.%3."/>
      <w:lvlJc w:val="left"/>
      <w:pPr>
        <w:ind w:left="4681" w:hanging="720"/>
      </w:pPr>
    </w:lvl>
    <w:lvl w:ilvl="3">
      <w:start w:val="1"/>
      <w:numFmt w:val="decimal"/>
      <w:isLgl/>
      <w:lvlText w:val="%1.%2.%3.%4."/>
      <w:lvlJc w:val="left"/>
      <w:pPr>
        <w:ind w:left="5249" w:hanging="1080"/>
      </w:pPr>
    </w:lvl>
    <w:lvl w:ilvl="4">
      <w:start w:val="1"/>
      <w:numFmt w:val="decimal"/>
      <w:isLgl/>
      <w:lvlText w:val="%1.%2.%3.%4.%5."/>
      <w:lvlJc w:val="left"/>
      <w:pPr>
        <w:ind w:left="5457" w:hanging="1080"/>
      </w:pPr>
    </w:lvl>
    <w:lvl w:ilvl="5">
      <w:start w:val="1"/>
      <w:numFmt w:val="decimal"/>
      <w:isLgl/>
      <w:lvlText w:val="%1.%2.%3.%4.%5.%6."/>
      <w:lvlJc w:val="left"/>
      <w:pPr>
        <w:ind w:left="6025" w:hanging="1440"/>
      </w:pPr>
    </w:lvl>
    <w:lvl w:ilvl="6">
      <w:start w:val="1"/>
      <w:numFmt w:val="decimal"/>
      <w:isLgl/>
      <w:lvlText w:val="%1.%2.%3.%4.%5.%6.%7."/>
      <w:lvlJc w:val="left"/>
      <w:pPr>
        <w:ind w:left="6593" w:hanging="1800"/>
      </w:pPr>
    </w:lvl>
    <w:lvl w:ilvl="7">
      <w:start w:val="1"/>
      <w:numFmt w:val="decimal"/>
      <w:isLgl/>
      <w:lvlText w:val="%1.%2.%3.%4.%5.%6.%7.%8."/>
      <w:lvlJc w:val="left"/>
      <w:pPr>
        <w:ind w:left="6801" w:hanging="1800"/>
      </w:pPr>
    </w:lvl>
    <w:lvl w:ilvl="8">
      <w:start w:val="1"/>
      <w:numFmt w:val="decimal"/>
      <w:isLgl/>
      <w:lvlText w:val="%1.%2.%3.%4.%5.%6.%7.%8.%9."/>
      <w:lvlJc w:val="left"/>
      <w:pPr>
        <w:ind w:left="7369" w:hanging="2160"/>
      </w:pPr>
    </w:lvl>
  </w:abstractNum>
  <w:num w:numId="1">
    <w:abstractNumId w:val="4"/>
  </w:num>
  <w:num w:numId="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D0"/>
    <w:rsid w:val="001650AD"/>
    <w:rsid w:val="00393E92"/>
    <w:rsid w:val="00394670"/>
    <w:rsid w:val="00434223"/>
    <w:rsid w:val="00490371"/>
    <w:rsid w:val="004F7F91"/>
    <w:rsid w:val="006B63C6"/>
    <w:rsid w:val="00740A09"/>
    <w:rsid w:val="007622CB"/>
    <w:rsid w:val="007718F9"/>
    <w:rsid w:val="0087178D"/>
    <w:rsid w:val="009360C0"/>
    <w:rsid w:val="009778AF"/>
    <w:rsid w:val="009F09E8"/>
    <w:rsid w:val="00A22BD1"/>
    <w:rsid w:val="00AE7216"/>
    <w:rsid w:val="00B441EA"/>
    <w:rsid w:val="00B9704C"/>
    <w:rsid w:val="00C1401F"/>
    <w:rsid w:val="00C56947"/>
    <w:rsid w:val="00CE1ED0"/>
    <w:rsid w:val="00CE69B8"/>
    <w:rsid w:val="00DA77CF"/>
    <w:rsid w:val="00DE6767"/>
    <w:rsid w:val="00E90871"/>
    <w:rsid w:val="00EA2945"/>
    <w:rsid w:val="00FB0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4E2B"/>
  <w15:chartTrackingRefBased/>
  <w15:docId w15:val="{0ED5DBF6-BC7D-42AD-8E90-50BB8073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ED0"/>
    <w:pPr>
      <w:spacing w:after="200" w:line="276" w:lineRule="auto"/>
    </w:pPr>
    <w:rPr>
      <w:rFonts w:ascii="Calibri" w:eastAsia="Calibri" w:hAnsi="Calibri" w:cs="Times New Roman"/>
    </w:rPr>
  </w:style>
  <w:style w:type="paragraph" w:styleId="1">
    <w:name w:val="heading 1"/>
    <w:basedOn w:val="a"/>
    <w:next w:val="a"/>
    <w:link w:val="10"/>
    <w:qFormat/>
    <w:rsid w:val="00CE1ED0"/>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CE1ED0"/>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CE1ED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semiHidden/>
    <w:unhideWhenUsed/>
    <w:qFormat/>
    <w:rsid w:val="00CE1ED0"/>
    <w:pPr>
      <w:keepNext/>
      <w:spacing w:before="240" w:after="60" w:line="240" w:lineRule="auto"/>
      <w:outlineLvl w:val="3"/>
    </w:pPr>
    <w:rPr>
      <w:rFonts w:eastAsia="Times New Roman"/>
      <w:b/>
      <w:bCs/>
      <w:sz w:val="28"/>
      <w:szCs w:val="28"/>
    </w:rPr>
  </w:style>
  <w:style w:type="paragraph" w:styleId="5">
    <w:name w:val="heading 5"/>
    <w:basedOn w:val="a"/>
    <w:next w:val="a"/>
    <w:link w:val="50"/>
    <w:uiPriority w:val="9"/>
    <w:semiHidden/>
    <w:unhideWhenUsed/>
    <w:qFormat/>
    <w:rsid w:val="00CE1ED0"/>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
    <w:semiHidden/>
    <w:unhideWhenUsed/>
    <w:qFormat/>
    <w:rsid w:val="00CE1ED0"/>
    <w:pPr>
      <w:spacing w:before="240" w:after="60" w:line="240" w:lineRule="auto"/>
      <w:outlineLvl w:val="5"/>
    </w:pPr>
    <w:rPr>
      <w:rFonts w:eastAsia="Times New Roman"/>
      <w:b/>
      <w:bCs/>
    </w:rPr>
  </w:style>
  <w:style w:type="paragraph" w:styleId="7">
    <w:name w:val="heading 7"/>
    <w:basedOn w:val="a"/>
    <w:next w:val="a"/>
    <w:link w:val="70"/>
    <w:uiPriority w:val="9"/>
    <w:semiHidden/>
    <w:unhideWhenUsed/>
    <w:qFormat/>
    <w:rsid w:val="00CE1ED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CE1ED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E1ED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ED0"/>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CE1ED0"/>
    <w:rPr>
      <w:rFonts w:ascii="Cambria" w:eastAsia="Times New Roman" w:hAnsi="Cambria" w:cs="Times New Roman"/>
      <w:b/>
      <w:bCs/>
      <w:i/>
      <w:iCs/>
      <w:sz w:val="28"/>
      <w:szCs w:val="28"/>
    </w:rPr>
  </w:style>
  <w:style w:type="character" w:customStyle="1" w:styleId="30">
    <w:name w:val="Заголовок 3 Знак"/>
    <w:basedOn w:val="a0"/>
    <w:link w:val="3"/>
    <w:semiHidden/>
    <w:rsid w:val="00CE1ED0"/>
    <w:rPr>
      <w:rFonts w:ascii="Cambria" w:eastAsia="Times New Roman" w:hAnsi="Cambria" w:cs="Times New Roman"/>
      <w:b/>
      <w:bCs/>
      <w:sz w:val="26"/>
      <w:szCs w:val="26"/>
    </w:rPr>
  </w:style>
  <w:style w:type="character" w:customStyle="1" w:styleId="40">
    <w:name w:val="Заголовок 4 Знак"/>
    <w:basedOn w:val="a0"/>
    <w:link w:val="4"/>
    <w:semiHidden/>
    <w:rsid w:val="00CE1ED0"/>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CE1ED0"/>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E1ED0"/>
    <w:rPr>
      <w:rFonts w:ascii="Calibri" w:eastAsia="Times New Roman" w:hAnsi="Calibri" w:cs="Times New Roman"/>
      <w:b/>
      <w:bCs/>
    </w:rPr>
  </w:style>
  <w:style w:type="character" w:customStyle="1" w:styleId="70">
    <w:name w:val="Заголовок 7 Знак"/>
    <w:basedOn w:val="a0"/>
    <w:link w:val="7"/>
    <w:uiPriority w:val="9"/>
    <w:semiHidden/>
    <w:rsid w:val="00CE1ED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semiHidden/>
    <w:rsid w:val="00CE1E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E1ED0"/>
    <w:rPr>
      <w:rFonts w:asciiTheme="majorHAnsi" w:eastAsiaTheme="majorEastAsia" w:hAnsiTheme="majorHAnsi" w:cstheme="majorBidi"/>
      <w:i/>
      <w:iCs/>
      <w:color w:val="272727" w:themeColor="text1" w:themeTint="D8"/>
      <w:sz w:val="21"/>
      <w:szCs w:val="21"/>
    </w:rPr>
  </w:style>
  <w:style w:type="character" w:styleId="a3">
    <w:name w:val="Emphasis"/>
    <w:qFormat/>
    <w:rsid w:val="00CE1ED0"/>
    <w:rPr>
      <w:rFonts w:ascii="Calibri" w:hAnsi="Calibri" w:hint="default"/>
      <w:b/>
      <w:bCs w:val="0"/>
      <w:i/>
      <w:iCs/>
    </w:rPr>
  </w:style>
  <w:style w:type="character" w:customStyle="1" w:styleId="HTML">
    <w:name w:val="Стандартный HTML Знак"/>
    <w:basedOn w:val="a0"/>
    <w:link w:val="HTML0"/>
    <w:semiHidden/>
    <w:rsid w:val="00CE1ED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CE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4">
    <w:name w:val="Обычный (Интернет) Знак"/>
    <w:aliases w:val="Обычный (Web) Знак,Обычный (веб) Знак Знак Знак Знак Знак,Обычный (веб) Знак Знак Знак Знак1"/>
    <w:link w:val="a5"/>
    <w:semiHidden/>
    <w:locked/>
    <w:rsid w:val="00CE1ED0"/>
    <w:rPr>
      <w:rFonts w:ascii="Times New Roman" w:eastAsia="Times New Roman" w:hAnsi="Times New Roman" w:cs="Times New Roman"/>
      <w:sz w:val="24"/>
      <w:szCs w:val="24"/>
    </w:rPr>
  </w:style>
  <w:style w:type="paragraph" w:styleId="a5">
    <w:name w:val="Normal (Web)"/>
    <w:aliases w:val="Обычный (Web),Обычный (веб) Знак Знак Знак Знак,Обычный (веб) Знак Знак Знак"/>
    <w:basedOn w:val="1"/>
    <w:next w:val="a"/>
    <w:link w:val="a4"/>
    <w:semiHidden/>
    <w:unhideWhenUsed/>
    <w:qFormat/>
    <w:rsid w:val="00CE1ED0"/>
    <w:pPr>
      <w:keepNext w:val="0"/>
      <w:pBdr>
        <w:top w:val="single" w:sz="4" w:space="10" w:color="5B9BD5" w:themeColor="accent1"/>
        <w:bottom w:val="single" w:sz="4" w:space="10" w:color="5B9BD5" w:themeColor="accent1"/>
      </w:pBdr>
      <w:spacing w:before="360" w:after="360" w:line="276" w:lineRule="auto"/>
      <w:ind w:left="864" w:right="864"/>
      <w:jc w:val="center"/>
      <w:outlineLvl w:val="9"/>
    </w:pPr>
    <w:rPr>
      <w:rFonts w:ascii="Times New Roman" w:hAnsi="Times New Roman"/>
      <w:b w:val="0"/>
      <w:bCs w:val="0"/>
      <w:kern w:val="0"/>
      <w:sz w:val="24"/>
      <w:szCs w:val="24"/>
    </w:rPr>
  </w:style>
  <w:style w:type="character" w:customStyle="1" w:styleId="a6">
    <w:name w:val="Текст сноски Знак"/>
    <w:aliases w:val="Текст сноски-FN Знак,Footnote Text Char Знак Знак Знак,Footnote Text Char Знак Знак1"/>
    <w:basedOn w:val="a0"/>
    <w:link w:val="a7"/>
    <w:semiHidden/>
    <w:locked/>
    <w:rsid w:val="00CE1ED0"/>
    <w:rPr>
      <w:rFonts w:ascii="Times New Roman" w:eastAsia="Times New Roman" w:hAnsi="Times New Roman" w:cs="Times New Roman"/>
    </w:rPr>
  </w:style>
  <w:style w:type="paragraph" w:styleId="a7">
    <w:name w:val="footnote text"/>
    <w:aliases w:val="Текст сноски-FN,Footnote Text Char Знак Знак,Footnote Text Char Знак"/>
    <w:basedOn w:val="1"/>
    <w:next w:val="a"/>
    <w:link w:val="a6"/>
    <w:semiHidden/>
    <w:unhideWhenUsed/>
    <w:qFormat/>
    <w:rsid w:val="00CE1ED0"/>
    <w:pPr>
      <w:keepNext w:val="0"/>
      <w:spacing w:before="0" w:after="0"/>
      <w:outlineLvl w:val="9"/>
    </w:pPr>
    <w:rPr>
      <w:rFonts w:ascii="Times New Roman" w:hAnsi="Times New Roman"/>
      <w:b w:val="0"/>
      <w:bCs w:val="0"/>
      <w:kern w:val="0"/>
      <w:sz w:val="22"/>
      <w:szCs w:val="22"/>
    </w:rPr>
  </w:style>
  <w:style w:type="character" w:customStyle="1" w:styleId="11">
    <w:name w:val="Текст сноски Знак1"/>
    <w:aliases w:val="Текст сноски-FN Знак1,Footnote Text Char Знак Знак Знак1,Footnote Text Char Знак Знак2"/>
    <w:basedOn w:val="a0"/>
    <w:semiHidden/>
    <w:rsid w:val="00CE1ED0"/>
    <w:rPr>
      <w:rFonts w:ascii="Calibri" w:eastAsia="Calibri" w:hAnsi="Calibri" w:cs="Times New Roman"/>
      <w:sz w:val="20"/>
      <w:szCs w:val="20"/>
    </w:rPr>
  </w:style>
  <w:style w:type="character" w:customStyle="1" w:styleId="a8">
    <w:name w:val="Текст примечания Знак"/>
    <w:basedOn w:val="a0"/>
    <w:link w:val="a9"/>
    <w:semiHidden/>
    <w:locked/>
    <w:rsid w:val="00CE1ED0"/>
  </w:style>
  <w:style w:type="paragraph" w:styleId="a9">
    <w:name w:val="annotation text"/>
    <w:basedOn w:val="a"/>
    <w:link w:val="a8"/>
    <w:semiHidden/>
    <w:unhideWhenUsed/>
    <w:rsid w:val="00CE1ED0"/>
    <w:pPr>
      <w:spacing w:line="240" w:lineRule="auto"/>
    </w:pPr>
    <w:rPr>
      <w:rFonts w:asciiTheme="minorHAnsi" w:eastAsiaTheme="minorHAnsi" w:hAnsiTheme="minorHAnsi" w:cstheme="minorBidi"/>
    </w:rPr>
  </w:style>
  <w:style w:type="character" w:customStyle="1" w:styleId="aa">
    <w:name w:val="Верхний колонтитул Знак"/>
    <w:basedOn w:val="a0"/>
    <w:link w:val="ab"/>
    <w:uiPriority w:val="99"/>
    <w:semiHidden/>
    <w:locked/>
    <w:rsid w:val="00CE1ED0"/>
    <w:rPr>
      <w:rFonts w:ascii="Times New Roman" w:eastAsia="Times New Roman" w:hAnsi="Times New Roman" w:cs="Times New Roman"/>
      <w:sz w:val="24"/>
    </w:rPr>
  </w:style>
  <w:style w:type="paragraph" w:styleId="ab">
    <w:name w:val="header"/>
    <w:basedOn w:val="a"/>
    <w:link w:val="aa"/>
    <w:uiPriority w:val="99"/>
    <w:semiHidden/>
    <w:unhideWhenUsed/>
    <w:rsid w:val="00CE1ED0"/>
    <w:pPr>
      <w:tabs>
        <w:tab w:val="center" w:pos="4677"/>
        <w:tab w:val="right" w:pos="9355"/>
      </w:tabs>
      <w:spacing w:after="0" w:line="240" w:lineRule="auto"/>
    </w:pPr>
    <w:rPr>
      <w:rFonts w:ascii="Times New Roman" w:eastAsia="Times New Roman" w:hAnsi="Times New Roman"/>
      <w:sz w:val="24"/>
    </w:rPr>
  </w:style>
  <w:style w:type="character" w:customStyle="1" w:styleId="ac">
    <w:name w:val="Нижний колонтитул Знак"/>
    <w:basedOn w:val="a0"/>
    <w:link w:val="ad"/>
    <w:uiPriority w:val="99"/>
    <w:semiHidden/>
    <w:locked/>
    <w:rsid w:val="00CE1ED0"/>
    <w:rPr>
      <w:rFonts w:ascii="Times New Roman" w:eastAsia="Times New Roman" w:hAnsi="Times New Roman" w:cs="Times New Roman"/>
      <w:sz w:val="24"/>
    </w:rPr>
  </w:style>
  <w:style w:type="paragraph" w:styleId="ad">
    <w:name w:val="footer"/>
    <w:basedOn w:val="a"/>
    <w:link w:val="ac"/>
    <w:uiPriority w:val="99"/>
    <w:semiHidden/>
    <w:unhideWhenUsed/>
    <w:rsid w:val="00CE1ED0"/>
    <w:pPr>
      <w:tabs>
        <w:tab w:val="center" w:pos="4677"/>
        <w:tab w:val="right" w:pos="9355"/>
      </w:tabs>
      <w:spacing w:after="0" w:line="240" w:lineRule="auto"/>
    </w:pPr>
    <w:rPr>
      <w:rFonts w:ascii="Times New Roman" w:eastAsia="Times New Roman" w:hAnsi="Times New Roman"/>
      <w:sz w:val="24"/>
    </w:rPr>
  </w:style>
  <w:style w:type="character" w:customStyle="1" w:styleId="ae">
    <w:name w:val="Текст концевой сноски Знак"/>
    <w:basedOn w:val="a0"/>
    <w:link w:val="af"/>
    <w:uiPriority w:val="99"/>
    <w:semiHidden/>
    <w:locked/>
    <w:rsid w:val="00CE1ED0"/>
  </w:style>
  <w:style w:type="paragraph" w:styleId="af">
    <w:name w:val="endnote text"/>
    <w:basedOn w:val="a"/>
    <w:link w:val="ae"/>
    <w:uiPriority w:val="99"/>
    <w:semiHidden/>
    <w:unhideWhenUsed/>
    <w:rsid w:val="00CE1ED0"/>
    <w:pPr>
      <w:spacing w:after="0" w:line="240" w:lineRule="auto"/>
    </w:pPr>
    <w:rPr>
      <w:rFonts w:asciiTheme="minorHAnsi" w:eastAsiaTheme="minorHAnsi" w:hAnsiTheme="minorHAnsi" w:cstheme="minorBidi"/>
    </w:rPr>
  </w:style>
  <w:style w:type="character" w:customStyle="1" w:styleId="af0">
    <w:name w:val="Заголовок Знак"/>
    <w:basedOn w:val="a0"/>
    <w:link w:val="af1"/>
    <w:locked/>
    <w:rsid w:val="00CE1ED0"/>
    <w:rPr>
      <w:rFonts w:ascii="Cambria" w:eastAsia="Times New Roman" w:hAnsi="Cambria"/>
      <w:b/>
      <w:bCs/>
      <w:kern w:val="28"/>
      <w:sz w:val="32"/>
      <w:szCs w:val="32"/>
    </w:rPr>
  </w:style>
  <w:style w:type="paragraph" w:styleId="af1">
    <w:name w:val="Title"/>
    <w:basedOn w:val="a"/>
    <w:next w:val="a"/>
    <w:link w:val="af0"/>
    <w:qFormat/>
    <w:rsid w:val="00CE1ED0"/>
    <w:pPr>
      <w:spacing w:after="0" w:line="240" w:lineRule="auto"/>
      <w:contextualSpacing/>
    </w:pPr>
    <w:rPr>
      <w:rFonts w:ascii="Cambria" w:eastAsia="Times New Roman" w:hAnsi="Cambria" w:cstheme="minorBidi"/>
      <w:b/>
      <w:bCs/>
      <w:kern w:val="28"/>
      <w:sz w:val="32"/>
      <w:szCs w:val="32"/>
    </w:rPr>
  </w:style>
  <w:style w:type="character" w:customStyle="1" w:styleId="af2">
    <w:name w:val="Подзаголовок Знак"/>
    <w:basedOn w:val="a0"/>
    <w:link w:val="af3"/>
    <w:uiPriority w:val="11"/>
    <w:locked/>
    <w:rsid w:val="00CE1ED0"/>
    <w:rPr>
      <w:rFonts w:ascii="Cambria" w:eastAsia="Times New Roman" w:hAnsi="Cambria"/>
      <w:sz w:val="24"/>
      <w:szCs w:val="24"/>
    </w:rPr>
  </w:style>
  <w:style w:type="paragraph" w:styleId="af3">
    <w:name w:val="Subtitle"/>
    <w:basedOn w:val="a"/>
    <w:next w:val="a"/>
    <w:link w:val="af2"/>
    <w:uiPriority w:val="11"/>
    <w:qFormat/>
    <w:rsid w:val="00CE1ED0"/>
    <w:pPr>
      <w:numPr>
        <w:ilvl w:val="1"/>
      </w:numPr>
      <w:spacing w:after="160"/>
    </w:pPr>
    <w:rPr>
      <w:rFonts w:ascii="Cambria" w:eastAsia="Times New Roman" w:hAnsi="Cambria" w:cstheme="minorBidi"/>
      <w:sz w:val="24"/>
      <w:szCs w:val="24"/>
    </w:rPr>
  </w:style>
  <w:style w:type="character" w:customStyle="1" w:styleId="31">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4"/>
    <w:uiPriority w:val="99"/>
    <w:semiHidden/>
    <w:locked/>
    <w:rsid w:val="00CE1ED0"/>
    <w:rPr>
      <w:rFonts w:ascii="Courier New" w:eastAsia="Times New Roman" w:hAnsi="Courier New" w:cs="Courier New"/>
    </w:rPr>
  </w:style>
  <w:style w:type="paragraph" w:styleId="af4">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1"/>
    <w:next w:val="a"/>
    <w:link w:val="31"/>
    <w:uiPriority w:val="99"/>
    <w:semiHidden/>
    <w:unhideWhenUsed/>
    <w:qFormat/>
    <w:rsid w:val="00CE1ED0"/>
    <w:pPr>
      <w:keepNext w:val="0"/>
      <w:spacing w:before="0" w:after="0"/>
      <w:jc w:val="both"/>
      <w:outlineLvl w:val="9"/>
    </w:pPr>
    <w:rPr>
      <w:rFonts w:ascii="Courier New" w:hAnsi="Courier New" w:cs="Courier New"/>
      <w:b w:val="0"/>
      <w:bCs w:val="0"/>
      <w:kern w:val="0"/>
      <w:sz w:val="22"/>
      <w:szCs w:val="22"/>
    </w:rPr>
  </w:style>
  <w:style w:type="character" w:customStyle="1" w:styleId="af5">
    <w:name w:val="Текст Знак"/>
    <w:aliases w:val="Знак2 Знак Знак2,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0"/>
    <w:uiPriority w:val="99"/>
    <w:semiHidden/>
    <w:rsid w:val="00CE1ED0"/>
    <w:rPr>
      <w:rFonts w:ascii="Consolas" w:eastAsia="Calibri" w:hAnsi="Consolas" w:cs="Consolas"/>
      <w:sz w:val="21"/>
      <w:szCs w:val="21"/>
    </w:rPr>
  </w:style>
  <w:style w:type="character" w:customStyle="1" w:styleId="af6">
    <w:name w:val="Текст выноски Знак"/>
    <w:basedOn w:val="a0"/>
    <w:link w:val="af7"/>
    <w:semiHidden/>
    <w:locked/>
    <w:rsid w:val="00CE1ED0"/>
    <w:rPr>
      <w:rFonts w:ascii="Tahoma" w:hAnsi="Tahoma" w:cs="Tahoma"/>
      <w:sz w:val="16"/>
      <w:szCs w:val="16"/>
    </w:rPr>
  </w:style>
  <w:style w:type="paragraph" w:styleId="af7">
    <w:name w:val="Balloon Text"/>
    <w:basedOn w:val="a"/>
    <w:link w:val="af6"/>
    <w:semiHidden/>
    <w:unhideWhenUsed/>
    <w:rsid w:val="00CE1ED0"/>
    <w:pPr>
      <w:spacing w:after="0" w:line="240" w:lineRule="auto"/>
    </w:pPr>
    <w:rPr>
      <w:rFonts w:ascii="Tahoma" w:eastAsiaTheme="minorHAnsi" w:hAnsi="Tahoma" w:cs="Tahoma"/>
      <w:sz w:val="16"/>
      <w:szCs w:val="16"/>
    </w:rPr>
  </w:style>
  <w:style w:type="character" w:customStyle="1" w:styleId="21">
    <w:name w:val="Цитата 2 Знак"/>
    <w:basedOn w:val="a0"/>
    <w:link w:val="22"/>
    <w:uiPriority w:val="29"/>
    <w:locked/>
    <w:rsid w:val="00CE1ED0"/>
    <w:rPr>
      <w:rFonts w:ascii="Times New Roman" w:eastAsia="Times New Roman" w:hAnsi="Times New Roman" w:cs="Times New Roman"/>
      <w:i/>
      <w:sz w:val="24"/>
      <w:szCs w:val="24"/>
    </w:rPr>
  </w:style>
  <w:style w:type="paragraph" w:styleId="22">
    <w:name w:val="Quote"/>
    <w:basedOn w:val="a"/>
    <w:next w:val="a"/>
    <w:link w:val="21"/>
    <w:uiPriority w:val="29"/>
    <w:qFormat/>
    <w:rsid w:val="00CE1ED0"/>
    <w:pPr>
      <w:spacing w:before="200" w:after="160"/>
      <w:ind w:left="864" w:right="864"/>
      <w:jc w:val="center"/>
    </w:pPr>
    <w:rPr>
      <w:rFonts w:ascii="Times New Roman" w:eastAsia="Times New Roman" w:hAnsi="Times New Roman"/>
      <w:i/>
      <w:sz w:val="24"/>
      <w:szCs w:val="24"/>
    </w:rPr>
  </w:style>
  <w:style w:type="character" w:customStyle="1" w:styleId="af8">
    <w:name w:val="Выделенная цитата Знак"/>
    <w:basedOn w:val="a0"/>
    <w:link w:val="af9"/>
    <w:uiPriority w:val="30"/>
    <w:locked/>
    <w:rsid w:val="00CE1ED0"/>
    <w:rPr>
      <w:rFonts w:ascii="Times New Roman" w:eastAsia="Times New Roman" w:hAnsi="Times New Roman" w:cs="Times New Roman"/>
      <w:b/>
      <w:i/>
      <w:sz w:val="24"/>
    </w:rPr>
  </w:style>
  <w:style w:type="paragraph" w:styleId="af9">
    <w:name w:val="Intense Quote"/>
    <w:basedOn w:val="a"/>
    <w:next w:val="a"/>
    <w:link w:val="af8"/>
    <w:uiPriority w:val="30"/>
    <w:qFormat/>
    <w:rsid w:val="00CE1ED0"/>
    <w:pPr>
      <w:pBdr>
        <w:top w:val="single" w:sz="4" w:space="10" w:color="5B9BD5" w:themeColor="accent1"/>
        <w:bottom w:val="single" w:sz="4" w:space="10" w:color="5B9BD5" w:themeColor="accent1"/>
      </w:pBdr>
      <w:spacing w:before="360" w:after="360"/>
      <w:ind w:left="864" w:right="864"/>
      <w:jc w:val="center"/>
    </w:pPr>
    <w:rPr>
      <w:rFonts w:ascii="Times New Roman" w:eastAsia="Times New Roman" w:hAnsi="Times New Roman"/>
      <w:b/>
      <w:i/>
      <w:sz w:val="24"/>
    </w:rPr>
  </w:style>
  <w:style w:type="character" w:customStyle="1" w:styleId="ConsNormal">
    <w:name w:val="ConsNormal Знак"/>
    <w:link w:val="ConsNormal0"/>
    <w:uiPriority w:val="99"/>
    <w:semiHidden/>
    <w:locked/>
    <w:rsid w:val="00CE1ED0"/>
    <w:rPr>
      <w:rFonts w:ascii="Arial" w:eastAsia="Times New Roman" w:hAnsi="Arial" w:cs="Arial"/>
    </w:rPr>
  </w:style>
  <w:style w:type="paragraph" w:customStyle="1" w:styleId="ConsNormal0">
    <w:name w:val="ConsNormal"/>
    <w:next w:val="a"/>
    <w:link w:val="ConsNormal"/>
    <w:uiPriority w:val="99"/>
    <w:semiHidden/>
    <w:qFormat/>
    <w:rsid w:val="00CE1ED0"/>
    <w:pPr>
      <w:widowControl w:val="0"/>
      <w:autoSpaceDE w:val="0"/>
      <w:autoSpaceDN w:val="0"/>
      <w:adjustRightInd w:val="0"/>
      <w:spacing w:after="0" w:line="240" w:lineRule="auto"/>
      <w:ind w:right="19772" w:firstLine="720"/>
    </w:pPr>
    <w:rPr>
      <w:rFonts w:ascii="Arial" w:eastAsia="Times New Roman" w:hAnsi="Arial" w:cs="Arial"/>
    </w:rPr>
  </w:style>
  <w:style w:type="character" w:styleId="afa">
    <w:name w:val="footnote reference"/>
    <w:semiHidden/>
    <w:unhideWhenUsed/>
    <w:rsid w:val="00CE1ED0"/>
    <w:rPr>
      <w:vertAlign w:val="superscript"/>
    </w:rPr>
  </w:style>
  <w:style w:type="character" w:styleId="afb">
    <w:name w:val="Subtle Emphasis"/>
    <w:uiPriority w:val="19"/>
    <w:qFormat/>
    <w:rsid w:val="00CE1ED0"/>
    <w:rPr>
      <w:i/>
      <w:iCs w:val="0"/>
      <w:color w:val="5A5A5A"/>
    </w:rPr>
  </w:style>
  <w:style w:type="character" w:styleId="afc">
    <w:name w:val="Intense Emphasis"/>
    <w:uiPriority w:val="21"/>
    <w:qFormat/>
    <w:rsid w:val="00CE1ED0"/>
    <w:rPr>
      <w:b/>
      <w:bCs w:val="0"/>
      <w:i/>
      <w:iCs w:val="0"/>
      <w:sz w:val="24"/>
      <w:szCs w:val="24"/>
      <w:u w:val="single"/>
    </w:rPr>
  </w:style>
  <w:style w:type="character" w:styleId="afd">
    <w:name w:val="Subtle Reference"/>
    <w:uiPriority w:val="31"/>
    <w:qFormat/>
    <w:rsid w:val="00CE1ED0"/>
    <w:rPr>
      <w:sz w:val="24"/>
      <w:szCs w:val="24"/>
      <w:u w:val="single"/>
    </w:rPr>
  </w:style>
  <w:style w:type="character" w:styleId="afe">
    <w:name w:val="Intense Reference"/>
    <w:uiPriority w:val="32"/>
    <w:qFormat/>
    <w:rsid w:val="00CE1ED0"/>
    <w:rPr>
      <w:b/>
      <w:bCs w:val="0"/>
      <w:sz w:val="24"/>
      <w:u w:val="single"/>
    </w:rPr>
  </w:style>
  <w:style w:type="character" w:styleId="aff">
    <w:name w:val="Book Title"/>
    <w:uiPriority w:val="33"/>
    <w:qFormat/>
    <w:rsid w:val="00CE1ED0"/>
    <w:rPr>
      <w:rFonts w:ascii="Cambria" w:eastAsia="Times New Roman" w:hAnsi="Cambria" w:hint="default"/>
      <w:b/>
      <w:bCs w:val="0"/>
      <w:i/>
      <w:iCs w:val="0"/>
      <w:sz w:val="24"/>
      <w:szCs w:val="24"/>
    </w:rPr>
  </w:style>
  <w:style w:type="character" w:customStyle="1" w:styleId="12">
    <w:name w:val="Текст примечания Знак1"/>
    <w:basedOn w:val="a0"/>
    <w:semiHidden/>
    <w:rsid w:val="00CE1ED0"/>
    <w:rPr>
      <w:rFonts w:ascii="Calibri" w:eastAsia="Calibri" w:hAnsi="Calibri" w:cs="Times New Roman"/>
      <w:sz w:val="20"/>
      <w:szCs w:val="20"/>
    </w:rPr>
  </w:style>
  <w:style w:type="character" w:customStyle="1" w:styleId="13">
    <w:name w:val="Верхний колонтитул Знак1"/>
    <w:basedOn w:val="a0"/>
    <w:uiPriority w:val="99"/>
    <w:semiHidden/>
    <w:rsid w:val="00CE1ED0"/>
    <w:rPr>
      <w:rFonts w:ascii="Calibri" w:eastAsia="Calibri" w:hAnsi="Calibri" w:cs="Times New Roman"/>
    </w:rPr>
  </w:style>
  <w:style w:type="character" w:customStyle="1" w:styleId="14">
    <w:name w:val="Нижний колонтитул Знак1"/>
    <w:basedOn w:val="a0"/>
    <w:uiPriority w:val="99"/>
    <w:semiHidden/>
    <w:rsid w:val="00CE1ED0"/>
    <w:rPr>
      <w:rFonts w:ascii="Calibri" w:eastAsia="Calibri" w:hAnsi="Calibri" w:cs="Times New Roman"/>
    </w:rPr>
  </w:style>
  <w:style w:type="character" w:customStyle="1" w:styleId="15">
    <w:name w:val="Текст концевой сноски Знак1"/>
    <w:basedOn w:val="a0"/>
    <w:uiPriority w:val="99"/>
    <w:semiHidden/>
    <w:rsid w:val="00CE1ED0"/>
    <w:rPr>
      <w:rFonts w:ascii="Calibri" w:eastAsia="Calibri" w:hAnsi="Calibri" w:cs="Times New Roman"/>
      <w:sz w:val="20"/>
      <w:szCs w:val="20"/>
    </w:rPr>
  </w:style>
  <w:style w:type="character" w:customStyle="1" w:styleId="16">
    <w:name w:val="Название Знак1"/>
    <w:basedOn w:val="a0"/>
    <w:rsid w:val="00CE1ED0"/>
    <w:rPr>
      <w:rFonts w:asciiTheme="majorHAnsi" w:eastAsiaTheme="majorEastAsia" w:hAnsiTheme="majorHAnsi" w:cstheme="majorBidi"/>
      <w:spacing w:val="-10"/>
      <w:kern w:val="28"/>
      <w:sz w:val="56"/>
      <w:szCs w:val="56"/>
    </w:rPr>
  </w:style>
  <w:style w:type="character" w:customStyle="1" w:styleId="17">
    <w:name w:val="Подзаголовок Знак1"/>
    <w:basedOn w:val="a0"/>
    <w:uiPriority w:val="11"/>
    <w:rsid w:val="00CE1ED0"/>
    <w:rPr>
      <w:rFonts w:eastAsiaTheme="minorEastAsia"/>
      <w:color w:val="5A5A5A" w:themeColor="text1" w:themeTint="A5"/>
      <w:spacing w:val="15"/>
    </w:rPr>
  </w:style>
  <w:style w:type="character" w:customStyle="1" w:styleId="18">
    <w:name w:val="Текст выноски Знак1"/>
    <w:basedOn w:val="a0"/>
    <w:semiHidden/>
    <w:rsid w:val="00CE1ED0"/>
    <w:rPr>
      <w:rFonts w:ascii="Segoe UI" w:eastAsia="Calibri" w:hAnsi="Segoe UI" w:cs="Segoe UI"/>
      <w:sz w:val="18"/>
      <w:szCs w:val="18"/>
    </w:rPr>
  </w:style>
  <w:style w:type="character" w:customStyle="1" w:styleId="210">
    <w:name w:val="Цитата 2 Знак1"/>
    <w:basedOn w:val="a0"/>
    <w:uiPriority w:val="29"/>
    <w:rsid w:val="00CE1ED0"/>
    <w:rPr>
      <w:rFonts w:ascii="Calibri" w:eastAsia="Calibri" w:hAnsi="Calibri" w:cs="Times New Roman"/>
      <w:i/>
      <w:iCs/>
      <w:color w:val="404040" w:themeColor="text1" w:themeTint="BF"/>
    </w:rPr>
  </w:style>
  <w:style w:type="character" w:customStyle="1" w:styleId="19">
    <w:name w:val="Выделенная цитата Знак1"/>
    <w:basedOn w:val="a0"/>
    <w:uiPriority w:val="30"/>
    <w:rsid w:val="00CE1ED0"/>
    <w:rPr>
      <w:rFonts w:ascii="Calibri" w:eastAsia="Calibri" w:hAnsi="Calibri" w:cs="Times New Roman"/>
      <w:i/>
      <w:iCs/>
      <w:color w:val="5B9BD5" w:themeColor="accent1"/>
    </w:rPr>
  </w:style>
  <w:style w:type="character" w:customStyle="1" w:styleId="error">
    <w:name w:val="error"/>
    <w:rsid w:val="00CE1ED0"/>
  </w:style>
  <w:style w:type="paragraph" w:customStyle="1" w:styleId="msonormal0">
    <w:name w:val="msonormal"/>
    <w:basedOn w:val="a"/>
    <w:rsid w:val="0043422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962">
      <w:bodyDiv w:val="1"/>
      <w:marLeft w:val="0"/>
      <w:marRight w:val="0"/>
      <w:marTop w:val="0"/>
      <w:marBottom w:val="0"/>
      <w:divBdr>
        <w:top w:val="none" w:sz="0" w:space="0" w:color="auto"/>
        <w:left w:val="none" w:sz="0" w:space="0" w:color="auto"/>
        <w:bottom w:val="none" w:sz="0" w:space="0" w:color="auto"/>
        <w:right w:val="none" w:sz="0" w:space="0" w:color="auto"/>
      </w:divBdr>
    </w:div>
    <w:div w:id="1577938596">
      <w:bodyDiv w:val="1"/>
      <w:marLeft w:val="0"/>
      <w:marRight w:val="0"/>
      <w:marTop w:val="0"/>
      <w:marBottom w:val="0"/>
      <w:divBdr>
        <w:top w:val="none" w:sz="0" w:space="0" w:color="auto"/>
        <w:left w:val="none" w:sz="0" w:space="0" w:color="auto"/>
        <w:bottom w:val="none" w:sz="0" w:space="0" w:color="auto"/>
        <w:right w:val="none" w:sz="0" w:space="0" w:color="auto"/>
      </w:divBdr>
    </w:div>
    <w:div w:id="15921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4914</Words>
  <Characters>28016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Курочкина ИА</dc:creator>
  <cp:keywords/>
  <dc:description/>
  <cp:lastModifiedBy>Win</cp:lastModifiedBy>
  <cp:revision>16</cp:revision>
  <dcterms:created xsi:type="dcterms:W3CDTF">2022-02-10T10:05:00Z</dcterms:created>
  <dcterms:modified xsi:type="dcterms:W3CDTF">2022-09-23T08:41:00Z</dcterms:modified>
</cp:coreProperties>
</file>